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0E" w:rsidRDefault="003718CA">
      <w:pPr>
        <w:pStyle w:val="berschrift1"/>
        <w:rPr>
          <w:rFonts w:eastAsia="Times New Roman"/>
          <w:lang w:eastAsia="de-DE"/>
        </w:rPr>
      </w:pPr>
      <w:bookmarkStart w:id="0" w:name="_GoBack"/>
      <w:bookmarkEnd w:id="0"/>
      <w:r>
        <w:rPr>
          <w:rFonts w:eastAsia="Times New Roman"/>
          <w:lang w:eastAsia="de-DE"/>
        </w:rPr>
        <w:t>Nutzungsbedingungen Hessenbox</w:t>
      </w:r>
    </w:p>
    <w:p w:rsidR="0093140E" w:rsidRDefault="003718CA">
      <w:pPr>
        <w:pStyle w:val="berschrift2"/>
        <w:jc w:val="both"/>
        <w:rPr>
          <w:rFonts w:eastAsia="Times New Roman"/>
          <w:lang w:eastAsia="de-DE"/>
        </w:rPr>
      </w:pPr>
      <w:r>
        <w:rPr>
          <w:rFonts w:eastAsia="Times New Roman"/>
          <w:lang w:eastAsia="de-DE"/>
        </w:rPr>
        <w:t>Vorbemerkung</w:t>
      </w:r>
    </w:p>
    <w:p w:rsidR="0093140E" w:rsidRDefault="003718CA">
      <w:pPr>
        <w:spacing w:before="100" w:beforeAutospacing="1" w:after="100" w:afterAutospacing="1" w:line="240" w:lineRule="auto"/>
        <w:jc w:val="both"/>
        <w:rPr>
          <w:rFonts w:eastAsia="Times New Roman"/>
          <w:sz w:val="24"/>
          <w:szCs w:val="24"/>
          <w:lang w:eastAsia="de-DE"/>
        </w:rPr>
      </w:pPr>
      <w:r>
        <w:rPr>
          <w:sz w:val="24"/>
          <w:szCs w:val="24"/>
          <w:lang w:eastAsia="de-DE"/>
        </w:rPr>
        <w:t>Diese Nutzungsbedingungen regeln die Nutzung des Service Hessenbox. Sie stehen in Ergänzung zu der individuellen IT-Nutzungsordnung der jeweiligen Hochschule. Bei sich widersprechende Regelungen zu einer individuellen IT-Nutzungsordnung ist immer die Regelung der individuellen Nutzungsordnung maßgeblich.</w:t>
      </w:r>
      <w:r>
        <w:rPr>
          <w:rFonts w:eastAsia="Times New Roman"/>
          <w:sz w:val="24"/>
          <w:szCs w:val="24"/>
          <w:lang w:eastAsia="de-DE"/>
        </w:rPr>
        <w:t xml:space="preserve"> Die Hessenbox wird vom Hessischen Ministerium für Wissenschaft und Kunst </w:t>
      </w:r>
      <w:r>
        <w:t>(HMWK)</w:t>
      </w:r>
      <w:r>
        <w:rPr>
          <w:rFonts w:eastAsia="Times New Roman"/>
          <w:sz w:val="24"/>
          <w:szCs w:val="24"/>
          <w:lang w:eastAsia="de-DE"/>
        </w:rPr>
        <w:t xml:space="preserve"> gefördert.</w:t>
      </w:r>
    </w:p>
    <w:p w:rsidR="00FB43F2" w:rsidRDefault="00FB43F2">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Für die Hochschule Fulda kommt die Hessenbox zunächst im Testbetrieb für den Fachbereich AI zur Anwendung.</w:t>
      </w:r>
    </w:p>
    <w:p w:rsidR="00FB43F2" w:rsidRPr="00711C74" w:rsidRDefault="00D222CD">
      <w:pPr>
        <w:spacing w:before="100" w:beforeAutospacing="1" w:after="100" w:afterAutospacing="1" w:line="240" w:lineRule="auto"/>
        <w:jc w:val="both"/>
        <w:rPr>
          <w:rFonts w:eastAsia="Times New Roman"/>
          <w:sz w:val="24"/>
          <w:szCs w:val="24"/>
          <w:lang w:eastAsia="de-DE"/>
        </w:rPr>
      </w:pPr>
      <w:r w:rsidRPr="00711C74">
        <w:rPr>
          <w:rFonts w:eastAsia="Times New Roman"/>
          <w:sz w:val="24"/>
          <w:szCs w:val="24"/>
          <w:lang w:eastAsia="de-DE"/>
        </w:rPr>
        <w:t xml:space="preserve">Der Zugriff auf die </w:t>
      </w:r>
      <w:r w:rsidR="00FB43F2" w:rsidRPr="00711C74">
        <w:rPr>
          <w:rFonts w:eastAsia="Times New Roman"/>
          <w:sz w:val="24"/>
          <w:szCs w:val="24"/>
          <w:lang w:eastAsia="de-DE"/>
        </w:rPr>
        <w:t xml:space="preserve">Hessenbox </w:t>
      </w:r>
      <w:r w:rsidRPr="00711C74">
        <w:rPr>
          <w:rFonts w:eastAsia="Times New Roman"/>
          <w:sz w:val="24"/>
          <w:szCs w:val="24"/>
          <w:lang w:eastAsia="de-DE"/>
        </w:rPr>
        <w:t>kann über eine</w:t>
      </w:r>
      <w:r w:rsidR="005F08FF">
        <w:rPr>
          <w:rFonts w:eastAsia="Times New Roman"/>
          <w:sz w:val="24"/>
          <w:szCs w:val="24"/>
          <w:lang w:eastAsia="de-DE"/>
        </w:rPr>
        <w:t xml:space="preserve"> WEB-Applikation (</w:t>
      </w:r>
      <w:r w:rsidR="00E00A92">
        <w:rPr>
          <w:rFonts w:eastAsia="Times New Roman"/>
          <w:sz w:val="24"/>
          <w:szCs w:val="24"/>
          <w:lang w:eastAsia="de-DE"/>
        </w:rPr>
        <w:t>h</w:t>
      </w:r>
      <w:r w:rsidR="005F08FF" w:rsidRPr="005F08FF">
        <w:rPr>
          <w:rFonts w:eastAsia="Times New Roman"/>
          <w:sz w:val="24"/>
          <w:szCs w:val="24"/>
          <w:lang w:eastAsia="de-DE"/>
        </w:rPr>
        <w:t>ttps://hbx.fhhrz.net</w:t>
      </w:r>
      <w:r w:rsidR="005F08FF">
        <w:rPr>
          <w:rFonts w:eastAsia="Times New Roman"/>
          <w:sz w:val="24"/>
          <w:szCs w:val="24"/>
          <w:lang w:eastAsia="de-DE"/>
        </w:rPr>
        <w:t>), einer</w:t>
      </w:r>
      <w:r w:rsidRPr="00711C74">
        <w:rPr>
          <w:rFonts w:eastAsia="Times New Roman"/>
          <w:sz w:val="24"/>
          <w:szCs w:val="24"/>
          <w:lang w:eastAsia="de-DE"/>
        </w:rPr>
        <w:t xml:space="preserve"> Client-Software am Arbeitsplatz und per </w:t>
      </w:r>
      <w:proofErr w:type="spellStart"/>
      <w:r w:rsidRPr="00711C74">
        <w:rPr>
          <w:rFonts w:eastAsia="Times New Roman"/>
          <w:sz w:val="24"/>
          <w:szCs w:val="24"/>
          <w:lang w:eastAsia="de-DE"/>
        </w:rPr>
        <w:t>SmartPhone</w:t>
      </w:r>
      <w:proofErr w:type="spellEnd"/>
      <w:r w:rsidRPr="00711C74">
        <w:rPr>
          <w:rFonts w:eastAsia="Times New Roman"/>
          <w:sz w:val="24"/>
          <w:szCs w:val="24"/>
          <w:lang w:eastAsia="de-DE"/>
        </w:rPr>
        <w:t>-App erfolgen.</w:t>
      </w:r>
      <w:r w:rsidR="005F08FF">
        <w:rPr>
          <w:rFonts w:eastAsia="Times New Roman"/>
          <w:sz w:val="24"/>
          <w:szCs w:val="24"/>
          <w:lang w:eastAsia="de-DE"/>
        </w:rPr>
        <w:t xml:space="preserve"> Die Erstanmeldung muss  über die WEB-Applikation</w:t>
      </w:r>
      <w:r w:rsidR="00B01A93">
        <w:rPr>
          <w:rFonts w:eastAsia="Times New Roman"/>
          <w:sz w:val="24"/>
          <w:szCs w:val="24"/>
          <w:lang w:eastAsia="de-DE"/>
        </w:rPr>
        <w:t xml:space="preserve"> erfolgen</w:t>
      </w:r>
      <w:r w:rsidR="005F08FF">
        <w:rPr>
          <w:rFonts w:eastAsia="Times New Roman"/>
          <w:sz w:val="24"/>
          <w:szCs w:val="24"/>
          <w:lang w:eastAsia="de-DE"/>
        </w:rPr>
        <w:t>.</w:t>
      </w:r>
    </w:p>
    <w:p w:rsidR="00FB43F2" w:rsidRDefault="00711C74">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Beschäftigte</w:t>
      </w:r>
      <w:r w:rsidR="00FB43F2">
        <w:rPr>
          <w:rFonts w:eastAsia="Times New Roman"/>
          <w:sz w:val="24"/>
          <w:szCs w:val="24"/>
          <w:lang w:eastAsia="de-DE"/>
        </w:rPr>
        <w:t xml:space="preserve"> im Fachbereich AI können die Hessenbox direkt nutzen. Für die Anmeldung / Authentifizierung mit ihrer </w:t>
      </w:r>
      <w:proofErr w:type="spellStart"/>
      <w:r w:rsidR="00FB43F2">
        <w:rPr>
          <w:rFonts w:eastAsia="Times New Roman"/>
          <w:sz w:val="24"/>
          <w:szCs w:val="24"/>
          <w:lang w:eastAsia="de-DE"/>
        </w:rPr>
        <w:t>fd</w:t>
      </w:r>
      <w:proofErr w:type="spellEnd"/>
      <w:r w:rsidR="00FB43F2">
        <w:rPr>
          <w:rFonts w:eastAsia="Times New Roman"/>
          <w:sz w:val="24"/>
          <w:szCs w:val="24"/>
          <w:lang w:eastAsia="de-DE"/>
        </w:rPr>
        <w:t xml:space="preserve">-Nummer </w:t>
      </w:r>
      <w:r w:rsidR="003E6013">
        <w:rPr>
          <w:rFonts w:eastAsia="Times New Roman"/>
          <w:sz w:val="24"/>
          <w:szCs w:val="24"/>
          <w:lang w:eastAsia="de-DE"/>
        </w:rPr>
        <w:t xml:space="preserve">und </w:t>
      </w:r>
      <w:r w:rsidR="00FB43F2">
        <w:rPr>
          <w:rFonts w:eastAsia="Times New Roman"/>
          <w:sz w:val="24"/>
          <w:szCs w:val="24"/>
          <w:lang w:eastAsia="de-DE"/>
        </w:rPr>
        <w:t>dem Passwort</w:t>
      </w:r>
      <w:r w:rsidR="003E6013">
        <w:rPr>
          <w:rFonts w:eastAsia="Times New Roman"/>
          <w:sz w:val="24"/>
          <w:szCs w:val="24"/>
          <w:lang w:eastAsia="de-DE"/>
        </w:rPr>
        <w:t xml:space="preserve"> für die </w:t>
      </w:r>
      <w:proofErr w:type="spellStart"/>
      <w:r w:rsidR="003E6013">
        <w:rPr>
          <w:rFonts w:eastAsia="Times New Roman"/>
          <w:sz w:val="24"/>
          <w:szCs w:val="24"/>
          <w:lang w:eastAsia="de-DE"/>
        </w:rPr>
        <w:t>fd</w:t>
      </w:r>
      <w:proofErr w:type="spellEnd"/>
      <w:r w:rsidR="003E6013">
        <w:rPr>
          <w:rFonts w:eastAsia="Times New Roman"/>
          <w:sz w:val="24"/>
          <w:szCs w:val="24"/>
          <w:lang w:eastAsia="de-DE"/>
        </w:rPr>
        <w:t>-Nummer</w:t>
      </w:r>
      <w:r w:rsidR="00FB43F2">
        <w:rPr>
          <w:rFonts w:eastAsia="Times New Roman"/>
          <w:sz w:val="24"/>
          <w:szCs w:val="24"/>
          <w:lang w:eastAsia="de-DE"/>
        </w:rPr>
        <w:t xml:space="preserve"> werden Sie beim Anmeldeprozess </w:t>
      </w:r>
      <w:r w:rsidR="00075CF9">
        <w:rPr>
          <w:rFonts w:eastAsia="Times New Roman"/>
          <w:sz w:val="24"/>
          <w:szCs w:val="24"/>
          <w:lang w:eastAsia="de-DE"/>
        </w:rPr>
        <w:t xml:space="preserve">zur Hessenbox </w:t>
      </w:r>
      <w:r w:rsidR="00FB43F2">
        <w:rPr>
          <w:rFonts w:eastAsia="Times New Roman"/>
          <w:sz w:val="24"/>
          <w:szCs w:val="24"/>
          <w:lang w:eastAsia="de-DE"/>
        </w:rPr>
        <w:t xml:space="preserve">auf die URL </w:t>
      </w:r>
      <w:hyperlink r:id="rId8" w:history="1">
        <w:r w:rsidR="00FB43F2" w:rsidRPr="00023832">
          <w:rPr>
            <w:rStyle w:val="Hyperlink"/>
            <w:rFonts w:eastAsia="Times New Roman"/>
            <w:sz w:val="24"/>
            <w:szCs w:val="24"/>
            <w:lang w:eastAsia="de-DE"/>
          </w:rPr>
          <w:t>https://idp1.rz.hs-fulda.de</w:t>
        </w:r>
      </w:hyperlink>
      <w:r w:rsidR="00FB43F2">
        <w:rPr>
          <w:rFonts w:eastAsia="Times New Roman"/>
          <w:sz w:val="24"/>
          <w:szCs w:val="24"/>
          <w:lang w:eastAsia="de-DE"/>
        </w:rPr>
        <w:t xml:space="preserve"> geleitet.</w:t>
      </w:r>
    </w:p>
    <w:p w:rsidR="00FB43F2" w:rsidRDefault="003E6013">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 xml:space="preserve">Stand der Nutzungsbedingungen: </w:t>
      </w:r>
      <w:r w:rsidR="00711C74">
        <w:rPr>
          <w:rFonts w:eastAsia="Times New Roman"/>
          <w:sz w:val="24"/>
          <w:szCs w:val="24"/>
          <w:lang w:eastAsia="de-DE"/>
        </w:rPr>
        <w:t xml:space="preserve"> August </w:t>
      </w:r>
      <w:r>
        <w:rPr>
          <w:rFonts w:eastAsia="Times New Roman"/>
          <w:sz w:val="24"/>
          <w:szCs w:val="24"/>
          <w:lang w:eastAsia="de-DE"/>
        </w:rPr>
        <w:t>2018</w:t>
      </w:r>
    </w:p>
    <w:p w:rsidR="0093140E" w:rsidRDefault="00711C74">
      <w:pPr>
        <w:pStyle w:val="berschrift2"/>
        <w:jc w:val="both"/>
        <w:rPr>
          <w:rFonts w:eastAsia="Times New Roman"/>
          <w:lang w:eastAsia="de-DE"/>
        </w:rPr>
      </w:pPr>
      <w:r>
        <w:rPr>
          <w:rFonts w:eastAsia="Times New Roman"/>
          <w:lang w:eastAsia="de-DE"/>
        </w:rPr>
        <w:t>D</w:t>
      </w:r>
      <w:r w:rsidR="003718CA">
        <w:rPr>
          <w:rFonts w:eastAsia="Times New Roman"/>
          <w:lang w:eastAsia="de-DE"/>
        </w:rPr>
        <w:t>ienstbeschreibung</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Die Hessenbox stellt einen Online-Speicher mit Synchronisations- und Verteilungsfunktion dar. Sie dient ausschließlich dem Zwecke der Unterstützung von Lehre und Forschung, Studium und Hochschulverwaltung. Die Nutzungsberechtigung umfasst den Zugang zu den in der Plattform bereitgestellten und freigegebenen Inhalten für den nicht-kommerziellen Gebrauch innerhalb dieses Zwecks. Betreiber der Hessenbox ist ein Verbund aller öffentlichen hessischen Hochschulen (</w:t>
      </w:r>
      <w:proofErr w:type="gramStart"/>
      <w:r>
        <w:rPr>
          <w:rFonts w:eastAsia="Times New Roman"/>
          <w:sz w:val="24"/>
          <w:szCs w:val="24"/>
          <w:lang w:eastAsia="de-DE"/>
        </w:rPr>
        <w:t>im Folgenden einfach Betreiber</w:t>
      </w:r>
      <w:proofErr w:type="gramEnd"/>
      <w:r>
        <w:rPr>
          <w:rFonts w:eastAsia="Times New Roman"/>
          <w:sz w:val="24"/>
          <w:szCs w:val="24"/>
          <w:lang w:eastAsia="de-DE"/>
        </w:rPr>
        <w:t>). Anbieter des Dienstes ist die jeweilige Hochschule.</w:t>
      </w:r>
      <w:r w:rsidR="00FB43F2">
        <w:rPr>
          <w:rFonts w:eastAsia="Times New Roman"/>
          <w:sz w:val="24"/>
          <w:szCs w:val="24"/>
          <w:lang w:eastAsia="de-DE"/>
        </w:rPr>
        <w:t xml:space="preserve"> Für die Hochschule Fulda ist der Betreiber das FH HRZ – Fachhochschulen Hessens Rechenzentrum mit Sitz in Darmstadt. </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Nutzungsberechtigt sind die Mitglieder und Angehörigen der hessischen Hochschulen gemäß Definition aus § 32 HHG (Hessisches Hochschulgesetz). Externe Dritte können ausschließlich Zugriff auf Dateien erhalten, die von Beschäftigten und/oder Studierenden mit ihnen geteilt werden. Die Nutzungsberechtigung erlischt automatisch mit dem Ausscheiden aus der Hochschule, bei Externen mit dem Entzug des Zugriffs auf geteilte Dateien.</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Die Hessenbox ermöglicht es, Daten zwischen Endgeräten automatisiert auszutauschen und zu synchronisieren. Daten können auch externen Dritten über das System zugänglich gemacht werden</w:t>
      </w:r>
      <w:r w:rsidR="00711C74">
        <w:rPr>
          <w:rFonts w:eastAsia="Times New Roman"/>
          <w:sz w:val="24"/>
          <w:szCs w:val="24"/>
          <w:lang w:eastAsia="de-DE"/>
        </w:rPr>
        <w:t>,</w:t>
      </w:r>
      <w:r>
        <w:rPr>
          <w:rFonts w:eastAsia="Times New Roman"/>
          <w:sz w:val="24"/>
          <w:szCs w:val="24"/>
          <w:lang w:eastAsia="de-DE"/>
        </w:rPr>
        <w:t xml:space="preserve"> indem Nutzer</w:t>
      </w:r>
      <w:r w:rsidR="00E00A92">
        <w:rPr>
          <w:rFonts w:eastAsia="Times New Roman"/>
          <w:sz w:val="24"/>
          <w:szCs w:val="24"/>
          <w:lang w:eastAsia="de-DE"/>
        </w:rPr>
        <w:t>*innen</w:t>
      </w:r>
      <w:r>
        <w:rPr>
          <w:rFonts w:eastAsia="Times New Roman"/>
          <w:sz w:val="24"/>
          <w:szCs w:val="24"/>
          <w:lang w:eastAsia="de-DE"/>
        </w:rPr>
        <w:t xml:space="preserve"> für einzelne Dateien einen Zugriff per Internet-Link zur Verfügung stellen oder für diese Personen einen Zugang zum System durch Einladung einrichten und Lese- oder Lese- und Schreibberechtigung für Ordner zuweisen. Die Ablage der Daten erfolgt auf einem Speichersystem am Standort einer im Verbund als Betreiber agierenden Hochschule. Es steht eine </w:t>
      </w:r>
      <w:proofErr w:type="spellStart"/>
      <w:r>
        <w:rPr>
          <w:rFonts w:eastAsia="Times New Roman"/>
          <w:sz w:val="24"/>
          <w:szCs w:val="24"/>
          <w:lang w:eastAsia="de-DE"/>
        </w:rPr>
        <w:t>Versionierung</w:t>
      </w:r>
      <w:proofErr w:type="spellEnd"/>
      <w:r>
        <w:rPr>
          <w:rFonts w:eastAsia="Times New Roman"/>
          <w:sz w:val="24"/>
          <w:szCs w:val="24"/>
          <w:lang w:eastAsia="de-DE"/>
        </w:rPr>
        <w:t xml:space="preserve"> der Dateien sowie eine Historie der Veränderungen zur Verfügung.</w:t>
      </w:r>
      <w:r w:rsidR="00FB43F2">
        <w:rPr>
          <w:rFonts w:eastAsia="Times New Roman"/>
          <w:sz w:val="24"/>
          <w:szCs w:val="24"/>
          <w:lang w:eastAsia="de-DE"/>
        </w:rPr>
        <w:t xml:space="preserve"> Es findet kein Backup der Daten im FH</w:t>
      </w:r>
      <w:r w:rsidR="00075CF9">
        <w:rPr>
          <w:rFonts w:eastAsia="Times New Roman"/>
          <w:sz w:val="24"/>
          <w:szCs w:val="24"/>
          <w:lang w:eastAsia="de-DE"/>
        </w:rPr>
        <w:t xml:space="preserve"> </w:t>
      </w:r>
      <w:r w:rsidR="00FB43F2">
        <w:rPr>
          <w:rFonts w:eastAsia="Times New Roman"/>
          <w:sz w:val="24"/>
          <w:szCs w:val="24"/>
          <w:lang w:eastAsia="de-DE"/>
        </w:rPr>
        <w:t>HRZ statt.</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lastRenderedPageBreak/>
        <w:t>Die Übertragung der Daten zwischen den Endgeräten der Nutzer</w:t>
      </w:r>
      <w:r w:rsidR="007D78D1">
        <w:rPr>
          <w:rFonts w:eastAsia="Times New Roman"/>
          <w:sz w:val="24"/>
          <w:szCs w:val="24"/>
          <w:lang w:eastAsia="de-DE"/>
        </w:rPr>
        <w:t>*innen</w:t>
      </w:r>
      <w:r>
        <w:rPr>
          <w:rFonts w:eastAsia="Times New Roman"/>
          <w:sz w:val="24"/>
          <w:szCs w:val="24"/>
          <w:lang w:eastAsia="de-DE"/>
        </w:rPr>
        <w:t xml:space="preserve"> und dem zentralen Speichersystem erfolgt verschlüsselt. Die gespeicherten Daten werden unverschlüsselt auf den Speichersystemen abgelegt. Der Zugriff auf die Daten ist beschränkt auf die Nutzer</w:t>
      </w:r>
      <w:r w:rsidR="007D78D1">
        <w:rPr>
          <w:rFonts w:eastAsia="Times New Roman"/>
          <w:sz w:val="24"/>
          <w:szCs w:val="24"/>
          <w:lang w:eastAsia="de-DE"/>
        </w:rPr>
        <w:t>*</w:t>
      </w:r>
      <w:r>
        <w:rPr>
          <w:rFonts w:eastAsia="Times New Roman"/>
          <w:sz w:val="24"/>
          <w:szCs w:val="24"/>
          <w:lang w:eastAsia="de-DE"/>
        </w:rPr>
        <w:t>in, die/der die Daten initial gespeichert hat (Besitzer</w:t>
      </w:r>
      <w:r w:rsidR="007D78D1">
        <w:rPr>
          <w:rFonts w:eastAsia="Times New Roman"/>
          <w:sz w:val="24"/>
          <w:szCs w:val="24"/>
          <w:lang w:eastAsia="de-DE"/>
        </w:rPr>
        <w:t>*</w:t>
      </w:r>
      <w:r>
        <w:rPr>
          <w:rFonts w:eastAsia="Times New Roman"/>
          <w:sz w:val="24"/>
          <w:szCs w:val="24"/>
          <w:lang w:eastAsia="de-DE"/>
        </w:rPr>
        <w:t>in) und ggfs. weitere Personen, die von der</w:t>
      </w:r>
      <w:r w:rsidR="007D78D1">
        <w:rPr>
          <w:rFonts w:eastAsia="Times New Roman"/>
          <w:sz w:val="24"/>
          <w:szCs w:val="24"/>
          <w:lang w:eastAsia="de-DE"/>
        </w:rPr>
        <w:t>/dem</w:t>
      </w:r>
      <w:r>
        <w:rPr>
          <w:rFonts w:eastAsia="Times New Roman"/>
          <w:sz w:val="24"/>
          <w:szCs w:val="24"/>
          <w:lang w:eastAsia="de-DE"/>
        </w:rPr>
        <w:t xml:space="preserve"> Besitzer</w:t>
      </w:r>
      <w:r w:rsidR="007D78D1">
        <w:rPr>
          <w:rFonts w:eastAsia="Times New Roman"/>
          <w:sz w:val="24"/>
          <w:szCs w:val="24"/>
          <w:lang w:eastAsia="de-DE"/>
        </w:rPr>
        <w:t>*</w:t>
      </w:r>
      <w:r>
        <w:rPr>
          <w:rFonts w:eastAsia="Times New Roman"/>
          <w:sz w:val="24"/>
          <w:szCs w:val="24"/>
          <w:lang w:eastAsia="de-DE"/>
        </w:rPr>
        <w:t>in der Daten durch Vergabe von entsprechenden Zugriffsberechtigungen autorisiert worden sind.</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 xml:space="preserve">Der Zugriff auf das System erfolgt über eine von den Betreiberhochschulen zur Verfügung gestellte Client-Software oder über das zentrale Web-Portal mittels Web-Browser. </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Der Betreiber behält sich vor, den Serviceumfang aus betriebl</w:t>
      </w:r>
      <w:r w:rsidR="007D78D1">
        <w:rPr>
          <w:rFonts w:eastAsia="Times New Roman"/>
          <w:sz w:val="24"/>
          <w:szCs w:val="24"/>
          <w:lang w:eastAsia="de-DE"/>
        </w:rPr>
        <w:t>ichen Gründen zu ändern. Nutzer*</w:t>
      </w:r>
      <w:r>
        <w:rPr>
          <w:rFonts w:eastAsia="Times New Roman"/>
          <w:sz w:val="24"/>
          <w:szCs w:val="24"/>
          <w:lang w:eastAsia="de-DE"/>
        </w:rPr>
        <w:t>innen werden hierüber informiert.</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 xml:space="preserve">Der Betrieb sowie die kostenlose Nutzung der Hessenbox </w:t>
      </w:r>
      <w:proofErr w:type="gramStart"/>
      <w:r>
        <w:rPr>
          <w:rFonts w:eastAsia="Times New Roman"/>
          <w:sz w:val="24"/>
          <w:szCs w:val="24"/>
          <w:lang w:eastAsia="de-DE"/>
        </w:rPr>
        <w:t>ist</w:t>
      </w:r>
      <w:proofErr w:type="gramEnd"/>
      <w:r>
        <w:rPr>
          <w:rFonts w:eastAsia="Times New Roman"/>
          <w:sz w:val="24"/>
          <w:szCs w:val="24"/>
          <w:lang w:eastAsia="de-DE"/>
        </w:rPr>
        <w:t xml:space="preserve"> durch die Förderung des HMWK bis zum Ende des Jahres 2020 sichergestellt. Der Betreiber behält sich das Recht vor, die Nutzung nur noch gegen Entgelt zuzulassen, falls nach dem Auslaufen der aktuellen Förderung eine Kostenbeteiligung seitens der den Dienst nutzenden Hochschulen erforderlich wird. Der Betreiber verpflichtet sich, frühzeitig darüber zu informieren.</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 xml:space="preserve">Zur Nutzung des Dienstes ist eine persönliche Benutzerkennung erforderlich. Beschäftigte und </w:t>
      </w:r>
      <w:r w:rsidR="00075CF9">
        <w:rPr>
          <w:rFonts w:eastAsia="Times New Roman"/>
          <w:sz w:val="24"/>
          <w:szCs w:val="24"/>
          <w:lang w:eastAsia="de-DE"/>
        </w:rPr>
        <w:t xml:space="preserve">zukünftig </w:t>
      </w:r>
      <w:r>
        <w:rPr>
          <w:rFonts w:eastAsia="Times New Roman"/>
          <w:sz w:val="24"/>
          <w:szCs w:val="24"/>
          <w:lang w:eastAsia="de-DE"/>
        </w:rPr>
        <w:t xml:space="preserve">Studierende melden sich mit der jeweiligen von Ihrer Hochschule vergebenen Nutzerkennung an. </w:t>
      </w:r>
      <w:r w:rsidR="00FB43F2">
        <w:rPr>
          <w:rFonts w:eastAsia="Times New Roman"/>
          <w:sz w:val="24"/>
          <w:szCs w:val="24"/>
          <w:lang w:eastAsia="de-DE"/>
        </w:rPr>
        <w:t xml:space="preserve">Angehörige der Hochschule Fulda melden sich mit </w:t>
      </w:r>
      <w:proofErr w:type="spellStart"/>
      <w:r w:rsidR="00FB43F2">
        <w:rPr>
          <w:rFonts w:eastAsia="Times New Roman"/>
          <w:sz w:val="24"/>
          <w:szCs w:val="24"/>
          <w:lang w:eastAsia="de-DE"/>
        </w:rPr>
        <w:t>iher</w:t>
      </w:r>
      <w:proofErr w:type="spellEnd"/>
      <w:r w:rsidR="00FB43F2">
        <w:rPr>
          <w:rFonts w:eastAsia="Times New Roman"/>
          <w:sz w:val="24"/>
          <w:szCs w:val="24"/>
          <w:lang w:eastAsia="de-DE"/>
        </w:rPr>
        <w:t xml:space="preserve"> </w:t>
      </w:r>
      <w:proofErr w:type="spellStart"/>
      <w:r w:rsidR="00FB43F2">
        <w:rPr>
          <w:rFonts w:eastAsia="Times New Roman"/>
          <w:sz w:val="24"/>
          <w:szCs w:val="24"/>
          <w:lang w:eastAsia="de-DE"/>
        </w:rPr>
        <w:t>fd</w:t>
      </w:r>
      <w:proofErr w:type="spellEnd"/>
      <w:r w:rsidR="00FB43F2">
        <w:rPr>
          <w:rFonts w:eastAsia="Times New Roman"/>
          <w:sz w:val="24"/>
          <w:szCs w:val="24"/>
          <w:lang w:eastAsia="de-DE"/>
        </w:rPr>
        <w:t xml:space="preserve">-Nummer und ihrem Passwort für die </w:t>
      </w:r>
      <w:proofErr w:type="spellStart"/>
      <w:r w:rsidR="00FB43F2">
        <w:rPr>
          <w:rFonts w:eastAsia="Times New Roman"/>
          <w:sz w:val="24"/>
          <w:szCs w:val="24"/>
          <w:lang w:eastAsia="de-DE"/>
        </w:rPr>
        <w:t>fd</w:t>
      </w:r>
      <w:proofErr w:type="spellEnd"/>
      <w:r w:rsidR="00FB43F2">
        <w:rPr>
          <w:rFonts w:eastAsia="Times New Roman"/>
          <w:sz w:val="24"/>
          <w:szCs w:val="24"/>
          <w:lang w:eastAsia="de-DE"/>
        </w:rPr>
        <w:t xml:space="preserve">-Nummer an der Hessenbox an. </w:t>
      </w:r>
      <w:r>
        <w:rPr>
          <w:rFonts w:eastAsia="Times New Roman"/>
          <w:sz w:val="24"/>
          <w:szCs w:val="24"/>
          <w:lang w:eastAsia="de-DE"/>
        </w:rPr>
        <w:t>Externe Nutzer benötigen für den Zugriff und die damit zusammenhängende Anmeldung eine gültige Email-Adresse.</w:t>
      </w:r>
    </w:p>
    <w:p w:rsidR="00693EB8" w:rsidRDefault="00B861C7" w:rsidP="00B861C7">
      <w:pPr>
        <w:pStyle w:val="berschrift2"/>
        <w:rPr>
          <w:lang w:eastAsia="de-DE"/>
        </w:rPr>
      </w:pPr>
      <w:r>
        <w:t>Ansprechpartner</w:t>
      </w:r>
      <w:r w:rsidR="00693EB8">
        <w:rPr>
          <w:lang w:eastAsia="de-DE"/>
        </w:rPr>
        <w:t xml:space="preserve"> an der Hochschule Fulda</w:t>
      </w:r>
    </w:p>
    <w:p w:rsidR="006C6467" w:rsidRPr="00E00A92" w:rsidRDefault="006C6467" w:rsidP="00B861C7">
      <w:pPr>
        <w:spacing w:before="240"/>
        <w:jc w:val="both"/>
        <w:rPr>
          <w:sz w:val="24"/>
          <w:szCs w:val="24"/>
          <w:lang w:eastAsia="de-DE"/>
        </w:rPr>
      </w:pPr>
      <w:r w:rsidRPr="00E00A92">
        <w:rPr>
          <w:sz w:val="24"/>
          <w:szCs w:val="24"/>
          <w:lang w:eastAsia="de-DE"/>
        </w:rPr>
        <w:t xml:space="preserve">Ansprechpartner an der Hochschule Fulda </w:t>
      </w:r>
      <w:r w:rsidR="00B861C7">
        <w:rPr>
          <w:sz w:val="24"/>
          <w:szCs w:val="24"/>
          <w:lang w:eastAsia="de-DE"/>
        </w:rPr>
        <w:t xml:space="preserve">für Anfragen zur Hessenbox </w:t>
      </w:r>
      <w:r w:rsidRPr="00E00A92">
        <w:rPr>
          <w:sz w:val="24"/>
          <w:szCs w:val="24"/>
          <w:lang w:eastAsia="de-DE"/>
        </w:rPr>
        <w:t>ist das Rechenzentrum.</w:t>
      </w:r>
    </w:p>
    <w:p w:rsidR="005F08FF" w:rsidRPr="00E00A92" w:rsidRDefault="00693EB8" w:rsidP="005F08FF">
      <w:pPr>
        <w:jc w:val="both"/>
        <w:rPr>
          <w:sz w:val="24"/>
          <w:szCs w:val="24"/>
          <w:lang w:eastAsia="de-DE"/>
        </w:rPr>
      </w:pPr>
      <w:r w:rsidRPr="00E00A92">
        <w:rPr>
          <w:sz w:val="24"/>
          <w:szCs w:val="24"/>
          <w:lang w:eastAsia="de-DE"/>
        </w:rPr>
        <w:t xml:space="preserve">Bei </w:t>
      </w:r>
      <w:r w:rsidRPr="00E00A92">
        <w:rPr>
          <w:b/>
          <w:sz w:val="24"/>
          <w:szCs w:val="24"/>
          <w:lang w:eastAsia="de-DE"/>
        </w:rPr>
        <w:t>technischen</w:t>
      </w:r>
      <w:r w:rsidRPr="00E00A92">
        <w:rPr>
          <w:sz w:val="24"/>
          <w:szCs w:val="24"/>
          <w:lang w:eastAsia="de-DE"/>
        </w:rPr>
        <w:t xml:space="preserve"> </w:t>
      </w:r>
      <w:r w:rsidR="00A6096D" w:rsidRPr="00E00A92">
        <w:rPr>
          <w:sz w:val="24"/>
          <w:szCs w:val="24"/>
          <w:lang w:eastAsia="de-DE"/>
        </w:rPr>
        <w:t>Fragestellungen</w:t>
      </w:r>
      <w:r w:rsidR="006C6467" w:rsidRPr="00E00A92">
        <w:rPr>
          <w:sz w:val="24"/>
          <w:szCs w:val="24"/>
          <w:lang w:eastAsia="de-DE"/>
        </w:rPr>
        <w:t xml:space="preserve"> </w:t>
      </w:r>
      <w:r w:rsidR="00A6096D" w:rsidRPr="00E00A92">
        <w:rPr>
          <w:sz w:val="24"/>
          <w:szCs w:val="24"/>
          <w:lang w:eastAsia="de-DE"/>
        </w:rPr>
        <w:t xml:space="preserve">überprüfen Sie </w:t>
      </w:r>
      <w:r w:rsidR="006C6467" w:rsidRPr="00E00A92">
        <w:rPr>
          <w:sz w:val="24"/>
          <w:szCs w:val="24"/>
          <w:lang w:eastAsia="de-DE"/>
        </w:rPr>
        <w:t xml:space="preserve">bitte </w:t>
      </w:r>
      <w:r w:rsidR="00A6096D" w:rsidRPr="00E00A92">
        <w:rPr>
          <w:sz w:val="24"/>
          <w:szCs w:val="24"/>
          <w:lang w:eastAsia="de-DE"/>
        </w:rPr>
        <w:t xml:space="preserve">zunächst, ob Ihre Fragestellung durch die Hessenbox-FAQs </w:t>
      </w:r>
      <w:r w:rsidR="00075CF9" w:rsidRPr="00E00A92">
        <w:rPr>
          <w:sz w:val="24"/>
          <w:szCs w:val="24"/>
          <w:lang w:eastAsia="de-DE"/>
        </w:rPr>
        <w:t xml:space="preserve">(Link) beantwortet werden kann. Falls dieses nicht der Fall ist, </w:t>
      </w:r>
      <w:r w:rsidR="00A6096D" w:rsidRPr="00E00A92">
        <w:rPr>
          <w:sz w:val="24"/>
          <w:szCs w:val="24"/>
          <w:lang w:eastAsia="de-DE"/>
        </w:rPr>
        <w:t xml:space="preserve">wenden Sie sich an den Service Desk für Mitarbeitende des Rechenzentrums </w:t>
      </w:r>
      <w:r w:rsidR="005F08FF" w:rsidRPr="00E00A92">
        <w:rPr>
          <w:sz w:val="24"/>
          <w:szCs w:val="24"/>
          <w:lang w:eastAsia="de-DE"/>
        </w:rPr>
        <w:t>(www.hs-fulda.de/unsere-hochschule/a-z-alle-institutionen/rechenzentrum/kontakt/).</w:t>
      </w:r>
    </w:p>
    <w:p w:rsidR="00693EB8" w:rsidRPr="00E00A92" w:rsidRDefault="00075CF9" w:rsidP="005F08FF">
      <w:pPr>
        <w:jc w:val="both"/>
        <w:rPr>
          <w:sz w:val="24"/>
          <w:szCs w:val="24"/>
          <w:lang w:eastAsia="de-DE"/>
        </w:rPr>
      </w:pPr>
      <w:r w:rsidRPr="00E00A92">
        <w:rPr>
          <w:sz w:val="24"/>
          <w:szCs w:val="24"/>
          <w:lang w:eastAsia="de-DE"/>
        </w:rPr>
        <w:t xml:space="preserve">Bei </w:t>
      </w:r>
      <w:r w:rsidRPr="00E00A92">
        <w:rPr>
          <w:b/>
          <w:sz w:val="24"/>
          <w:szCs w:val="24"/>
          <w:lang w:eastAsia="de-DE"/>
        </w:rPr>
        <w:t>allgemeinen</w:t>
      </w:r>
      <w:r w:rsidRPr="00E00A92">
        <w:rPr>
          <w:sz w:val="24"/>
          <w:szCs w:val="24"/>
          <w:lang w:eastAsia="de-DE"/>
        </w:rPr>
        <w:t xml:space="preserve"> Fragen zum Projekt Hes</w:t>
      </w:r>
      <w:r w:rsidR="007D78D1" w:rsidRPr="00E00A92">
        <w:rPr>
          <w:sz w:val="24"/>
          <w:szCs w:val="24"/>
          <w:lang w:eastAsia="de-DE"/>
        </w:rPr>
        <w:t xml:space="preserve">senbox wenden Sie sich bitte an </w:t>
      </w:r>
      <w:r w:rsidR="002C5C2C" w:rsidRPr="00E00A92">
        <w:rPr>
          <w:sz w:val="24"/>
          <w:szCs w:val="24"/>
          <w:lang w:eastAsia="de-DE"/>
        </w:rPr>
        <w:t xml:space="preserve">Herrn David </w:t>
      </w:r>
      <w:proofErr w:type="spellStart"/>
      <w:r w:rsidR="002C5C2C" w:rsidRPr="00E00A92">
        <w:rPr>
          <w:sz w:val="24"/>
          <w:szCs w:val="24"/>
          <w:lang w:eastAsia="de-DE"/>
        </w:rPr>
        <w:t>Ambros</w:t>
      </w:r>
      <w:proofErr w:type="spellEnd"/>
      <w:r w:rsidR="002C5C2C" w:rsidRPr="00E00A92">
        <w:rPr>
          <w:sz w:val="24"/>
          <w:szCs w:val="24"/>
          <w:lang w:eastAsia="de-DE"/>
        </w:rPr>
        <w:t xml:space="preserve">, Rechenzentrum (E-Mail: </w:t>
      </w:r>
      <w:hyperlink r:id="rId9" w:history="1">
        <w:r w:rsidR="002C5C2C" w:rsidRPr="00E00A92">
          <w:rPr>
            <w:rStyle w:val="Hyperlink"/>
            <w:sz w:val="24"/>
            <w:szCs w:val="24"/>
            <w:lang w:eastAsia="de-DE"/>
          </w:rPr>
          <w:t>david.ambros@rz.hs-fulda.de</w:t>
        </w:r>
      </w:hyperlink>
      <w:r w:rsidR="002C5C2C" w:rsidRPr="00E00A92">
        <w:rPr>
          <w:sz w:val="24"/>
          <w:szCs w:val="24"/>
          <w:lang w:eastAsia="de-DE"/>
        </w:rPr>
        <w:t>, Telefo</w:t>
      </w:r>
      <w:r w:rsidR="00E00A92">
        <w:rPr>
          <w:sz w:val="24"/>
          <w:szCs w:val="24"/>
          <w:lang w:eastAsia="de-DE"/>
        </w:rPr>
        <w:t>n: 0661 9640-1326).</w:t>
      </w:r>
    </w:p>
    <w:p w:rsidR="0093140E" w:rsidRDefault="003718CA" w:rsidP="005F08FF">
      <w:pPr>
        <w:pStyle w:val="berschrift2"/>
        <w:jc w:val="both"/>
        <w:rPr>
          <w:rFonts w:eastAsia="Times New Roman"/>
          <w:lang w:eastAsia="de-DE"/>
        </w:rPr>
      </w:pPr>
      <w:r>
        <w:rPr>
          <w:rFonts w:eastAsia="Times New Roman"/>
          <w:lang w:eastAsia="de-DE"/>
        </w:rPr>
        <w:t>Speicherplatz</w:t>
      </w:r>
    </w:p>
    <w:p w:rsidR="0093140E" w:rsidRDefault="007D78D1" w:rsidP="005F08FF">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Pro Nutzer*</w:t>
      </w:r>
      <w:r w:rsidR="003718CA">
        <w:rPr>
          <w:rFonts w:eastAsia="Times New Roman"/>
          <w:sz w:val="24"/>
          <w:szCs w:val="24"/>
          <w:lang w:eastAsia="de-DE"/>
        </w:rPr>
        <w:t>in stehen 30 GB Speicherplatz zur Verfügung (</w:t>
      </w:r>
      <w:proofErr w:type="spellStart"/>
      <w:r w:rsidR="003718CA">
        <w:rPr>
          <w:rFonts w:eastAsia="Times New Roman"/>
          <w:sz w:val="24"/>
          <w:szCs w:val="24"/>
          <w:lang w:eastAsia="de-DE"/>
        </w:rPr>
        <w:t>Quota</w:t>
      </w:r>
      <w:proofErr w:type="spellEnd"/>
      <w:r w:rsidR="003718CA">
        <w:rPr>
          <w:rFonts w:eastAsia="Times New Roman"/>
          <w:sz w:val="24"/>
          <w:szCs w:val="24"/>
          <w:lang w:eastAsia="de-DE"/>
        </w:rPr>
        <w:t xml:space="preserve">). Die Bereitstellung von Speicherplatz für Beschäftigte sowie Arbeits- und Projektgruppen, welcher diese </w:t>
      </w:r>
      <w:proofErr w:type="spellStart"/>
      <w:r w:rsidR="003718CA">
        <w:rPr>
          <w:rFonts w:eastAsia="Times New Roman"/>
          <w:sz w:val="24"/>
          <w:szCs w:val="24"/>
          <w:lang w:eastAsia="de-DE"/>
        </w:rPr>
        <w:t>Quota</w:t>
      </w:r>
      <w:proofErr w:type="spellEnd"/>
      <w:r w:rsidR="003718CA">
        <w:rPr>
          <w:rFonts w:eastAsia="Times New Roman"/>
          <w:sz w:val="24"/>
          <w:szCs w:val="24"/>
          <w:lang w:eastAsia="de-DE"/>
        </w:rPr>
        <w:t xml:space="preserve"> übersteigt, kann in Rechnung gestellt werden. </w:t>
      </w:r>
    </w:p>
    <w:p w:rsidR="0093140E" w:rsidRDefault="003718CA">
      <w:pPr>
        <w:pStyle w:val="berschrift2"/>
        <w:jc w:val="both"/>
        <w:rPr>
          <w:rFonts w:eastAsia="Times New Roman"/>
          <w:lang w:eastAsia="de-DE"/>
        </w:rPr>
      </w:pPr>
      <w:r>
        <w:rPr>
          <w:rFonts w:eastAsia="Times New Roman"/>
          <w:lang w:eastAsia="de-DE"/>
        </w:rPr>
        <w:t>Datenschutz</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Es gelten das hessische Datenschutzgesetz (HDS</w:t>
      </w:r>
      <w:r w:rsidR="002C5C2C">
        <w:rPr>
          <w:rFonts w:eastAsia="Times New Roman"/>
          <w:sz w:val="24"/>
          <w:szCs w:val="24"/>
          <w:lang w:eastAsia="de-DE"/>
        </w:rPr>
        <w:t>I</w:t>
      </w:r>
      <w:r>
        <w:rPr>
          <w:rFonts w:eastAsia="Times New Roman"/>
          <w:sz w:val="24"/>
          <w:szCs w:val="24"/>
          <w:lang w:eastAsia="de-DE"/>
        </w:rPr>
        <w:t>G) sowie die EU-DSGVO in der jeweils aktuellen Fassung. Der Betreiber gibt keinerlei Daten an Dritte weiter.</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lastRenderedPageBreak/>
        <w:t xml:space="preserve">Die Registrierung für den Dienst erfolgt mit der ersten Anmeldung per Web-Browser. </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Bei der ersten Anmeldung werden folgende Daten von den zentralen Identitäts-Systemen der Anbieter verschlüsselt an das Hessenbox-System übertragen, dort gespeichert, verarbeitet und bei zukünftigen Anmeldungen ggfs. aktualisiert:</w:t>
      </w:r>
    </w:p>
    <w:p w:rsidR="0093140E" w:rsidRDefault="003718CA">
      <w:pPr>
        <w:numPr>
          <w:ilvl w:val="0"/>
          <w:numId w:val="2"/>
        </w:num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Vor- und Nachname</w:t>
      </w:r>
    </w:p>
    <w:p w:rsidR="0093140E" w:rsidRDefault="003718CA">
      <w:pPr>
        <w:numPr>
          <w:ilvl w:val="0"/>
          <w:numId w:val="2"/>
        </w:num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E</w:t>
      </w:r>
      <w:r w:rsidR="00B861C7">
        <w:rPr>
          <w:rFonts w:eastAsia="Times New Roman"/>
          <w:sz w:val="24"/>
          <w:szCs w:val="24"/>
          <w:lang w:eastAsia="de-DE"/>
        </w:rPr>
        <w:t>-M</w:t>
      </w:r>
      <w:r>
        <w:rPr>
          <w:rFonts w:eastAsia="Times New Roman"/>
          <w:sz w:val="24"/>
          <w:szCs w:val="24"/>
          <w:lang w:eastAsia="de-DE"/>
        </w:rPr>
        <w:t>ail-Adresse</w:t>
      </w:r>
    </w:p>
    <w:p w:rsidR="0093140E" w:rsidRDefault="003718CA">
      <w:pPr>
        <w:numPr>
          <w:ilvl w:val="0"/>
          <w:numId w:val="2"/>
        </w:num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Benutzerkennung</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Mit der Erstanmeldung und der damit verbundenen Zustimmung zur Nutzung der Hessenbox erklärt sich der/die Nutzer</w:t>
      </w:r>
      <w:r w:rsidR="007D78D1">
        <w:rPr>
          <w:rFonts w:eastAsia="Times New Roman"/>
          <w:sz w:val="24"/>
          <w:szCs w:val="24"/>
          <w:lang w:eastAsia="de-DE"/>
        </w:rPr>
        <w:t>*</w:t>
      </w:r>
      <w:r>
        <w:rPr>
          <w:rFonts w:eastAsia="Times New Roman"/>
          <w:sz w:val="24"/>
          <w:szCs w:val="24"/>
          <w:lang w:eastAsia="de-DE"/>
        </w:rPr>
        <w:t>in einverstanden, dass seine/ihre Daten an den Betreiber übermittelt und dort gespeichert werden.</w:t>
      </w:r>
      <w:r w:rsidR="00FB43F2">
        <w:rPr>
          <w:rFonts w:eastAsia="Times New Roman"/>
          <w:sz w:val="24"/>
          <w:szCs w:val="24"/>
          <w:lang w:eastAsia="de-DE"/>
        </w:rPr>
        <w:t xml:space="preserve"> Für die Authentifizierung der Hochschulbenutzerkennung wird die DFN-AAI Authentifikations- und Autorisierungs-Infrastruktur auf Basis von </w:t>
      </w:r>
      <w:proofErr w:type="spellStart"/>
      <w:r w:rsidR="00FB43F2">
        <w:rPr>
          <w:rFonts w:eastAsia="Times New Roman"/>
          <w:sz w:val="24"/>
          <w:szCs w:val="24"/>
          <w:lang w:eastAsia="de-DE"/>
        </w:rPr>
        <w:t>Shib</w:t>
      </w:r>
      <w:r w:rsidR="00E26C89">
        <w:rPr>
          <w:rFonts w:eastAsia="Times New Roman"/>
          <w:sz w:val="24"/>
          <w:szCs w:val="24"/>
          <w:lang w:eastAsia="de-DE"/>
        </w:rPr>
        <w:t>b</w:t>
      </w:r>
      <w:r w:rsidR="00FB43F2">
        <w:rPr>
          <w:rFonts w:eastAsia="Times New Roman"/>
          <w:sz w:val="24"/>
          <w:szCs w:val="24"/>
          <w:lang w:eastAsia="de-DE"/>
        </w:rPr>
        <w:t>oleth</w:t>
      </w:r>
      <w:proofErr w:type="spellEnd"/>
      <w:r w:rsidR="00FB43F2">
        <w:rPr>
          <w:rFonts w:eastAsia="Times New Roman"/>
          <w:sz w:val="24"/>
          <w:szCs w:val="24"/>
          <w:lang w:eastAsia="de-DE"/>
        </w:rPr>
        <w:t xml:space="preserve"> genutzt.</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Daten und Dateien, die personenbezogen sind oder personenbezogene Inhalte aufweisen, dürfen nur nach Einwilligung der Person selbst oder durch einen gesetzlichen Auftrag gespeichert werden; dies ist durch den</w:t>
      </w:r>
      <w:r w:rsidR="007D78D1">
        <w:rPr>
          <w:rFonts w:eastAsia="Times New Roman"/>
          <w:sz w:val="24"/>
          <w:szCs w:val="24"/>
          <w:lang w:eastAsia="de-DE"/>
        </w:rPr>
        <w:t>/die</w:t>
      </w:r>
      <w:r>
        <w:rPr>
          <w:rFonts w:eastAsia="Times New Roman"/>
          <w:sz w:val="24"/>
          <w:szCs w:val="24"/>
          <w:lang w:eastAsia="de-DE"/>
        </w:rPr>
        <w:t xml:space="preserve"> Nutzer</w:t>
      </w:r>
      <w:r w:rsidR="007D78D1">
        <w:rPr>
          <w:rFonts w:eastAsia="Times New Roman"/>
          <w:sz w:val="24"/>
          <w:szCs w:val="24"/>
          <w:lang w:eastAsia="de-DE"/>
        </w:rPr>
        <w:t>*</w:t>
      </w:r>
      <w:r>
        <w:rPr>
          <w:rFonts w:eastAsia="Times New Roman"/>
          <w:sz w:val="24"/>
          <w:szCs w:val="24"/>
          <w:lang w:eastAsia="de-DE"/>
        </w:rPr>
        <w:t>in</w:t>
      </w:r>
      <w:r w:rsidR="007D78D1">
        <w:rPr>
          <w:rFonts w:eastAsia="Times New Roman"/>
          <w:sz w:val="24"/>
          <w:szCs w:val="24"/>
          <w:lang w:eastAsia="de-DE"/>
        </w:rPr>
        <w:t>,</w:t>
      </w:r>
      <w:r>
        <w:rPr>
          <w:rFonts w:eastAsia="Times New Roman"/>
          <w:sz w:val="24"/>
          <w:szCs w:val="24"/>
          <w:lang w:eastAsia="de-DE"/>
        </w:rPr>
        <w:t xml:space="preserve"> der solche Daten oder Dateien ablegt sicherzustellen. Grundlage hierfür sind insbesondere </w:t>
      </w:r>
      <w:r w:rsidR="00AA3882">
        <w:rPr>
          <w:rFonts w:eastAsia="Times New Roman"/>
          <w:sz w:val="24"/>
          <w:szCs w:val="24"/>
          <w:lang w:eastAsia="de-DE"/>
        </w:rPr>
        <w:t xml:space="preserve">Kapitel 2 (Artikel 6 und 7) </w:t>
      </w:r>
      <w:r w:rsidR="00B861C7">
        <w:rPr>
          <w:rFonts w:eastAsia="Times New Roman"/>
          <w:sz w:val="24"/>
          <w:szCs w:val="24"/>
          <w:lang w:eastAsia="de-DE"/>
        </w:rPr>
        <w:t xml:space="preserve">und </w:t>
      </w:r>
      <w:r w:rsidR="00AA3882">
        <w:rPr>
          <w:rFonts w:eastAsia="Times New Roman"/>
          <w:sz w:val="24"/>
          <w:szCs w:val="24"/>
          <w:lang w:eastAsia="de-DE"/>
        </w:rPr>
        <w:t>Kapitel 5 der EU-DSGVO</w:t>
      </w:r>
      <w:r>
        <w:rPr>
          <w:rFonts w:eastAsia="Times New Roman"/>
          <w:sz w:val="24"/>
          <w:szCs w:val="24"/>
          <w:lang w:eastAsia="de-DE"/>
        </w:rPr>
        <w:t>. Durch Ablage eigener Dateien, willigt der/die Nutzer</w:t>
      </w:r>
      <w:r w:rsidR="00AA3882">
        <w:rPr>
          <w:rFonts w:eastAsia="Times New Roman"/>
          <w:sz w:val="24"/>
          <w:szCs w:val="24"/>
          <w:lang w:eastAsia="de-DE"/>
        </w:rPr>
        <w:t>*</w:t>
      </w:r>
      <w:r>
        <w:rPr>
          <w:rFonts w:eastAsia="Times New Roman"/>
          <w:sz w:val="24"/>
          <w:szCs w:val="24"/>
          <w:lang w:eastAsia="de-DE"/>
        </w:rPr>
        <w:t>in automatisch in die Speicherung und die damit verbundene Verarbeitung auf den Systemen des Betreibers ein.</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Bei der Freigabe von Daten an Dritte und vor allem an nicht in der Bundesrepublik Deutschland befindliche Personen sind das HD</w:t>
      </w:r>
      <w:r w:rsidR="00EE0983">
        <w:rPr>
          <w:rFonts w:eastAsia="Times New Roman"/>
          <w:sz w:val="24"/>
          <w:szCs w:val="24"/>
          <w:lang w:eastAsia="de-DE"/>
        </w:rPr>
        <w:t>I</w:t>
      </w:r>
      <w:r>
        <w:rPr>
          <w:rFonts w:eastAsia="Times New Roman"/>
          <w:sz w:val="24"/>
          <w:szCs w:val="24"/>
          <w:lang w:eastAsia="de-DE"/>
        </w:rPr>
        <w:t xml:space="preserve">SG und die EU-DSGVO einzuhalten. </w:t>
      </w:r>
    </w:p>
    <w:p w:rsidR="0093140E" w:rsidRDefault="003718CA">
      <w:pPr>
        <w:pStyle w:val="berschrift2"/>
        <w:jc w:val="both"/>
        <w:rPr>
          <w:rFonts w:eastAsia="Times New Roman"/>
          <w:lang w:eastAsia="de-DE"/>
        </w:rPr>
      </w:pPr>
      <w:r>
        <w:rPr>
          <w:rFonts w:eastAsia="Times New Roman"/>
          <w:lang w:eastAsia="de-DE"/>
        </w:rPr>
        <w:t>Verantwortung für Inhalte</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 xml:space="preserve">Für die Konformität der Inhalte der gespeicherten Daten mit rechtlichen Bestimmungen ist alleinig </w:t>
      </w:r>
      <w:r w:rsidR="007D78D1">
        <w:rPr>
          <w:rFonts w:eastAsia="Times New Roman"/>
          <w:sz w:val="24"/>
          <w:szCs w:val="24"/>
          <w:lang w:eastAsia="de-DE"/>
        </w:rPr>
        <w:t>der/</w:t>
      </w:r>
      <w:r>
        <w:rPr>
          <w:rFonts w:eastAsia="Times New Roman"/>
          <w:sz w:val="24"/>
          <w:szCs w:val="24"/>
          <w:lang w:eastAsia="de-DE"/>
        </w:rPr>
        <w:t>die Nutzer</w:t>
      </w:r>
      <w:r w:rsidR="007D78D1">
        <w:rPr>
          <w:rFonts w:eastAsia="Times New Roman"/>
          <w:sz w:val="24"/>
          <w:szCs w:val="24"/>
          <w:lang w:eastAsia="de-DE"/>
        </w:rPr>
        <w:t>*</w:t>
      </w:r>
      <w:r>
        <w:rPr>
          <w:rFonts w:eastAsia="Times New Roman"/>
          <w:sz w:val="24"/>
          <w:szCs w:val="24"/>
          <w:lang w:eastAsia="de-DE"/>
        </w:rPr>
        <w:t xml:space="preserve">in des Dienstes verantwortlich. Insbesondere ist sicherzustellen, dass nicht gegen das Straf-, Datenschutz-, Urheberrecht oder sonstige Gesetze verstoßen wird. </w:t>
      </w:r>
      <w:r w:rsidR="007D78D1">
        <w:rPr>
          <w:rFonts w:eastAsia="Times New Roman"/>
          <w:sz w:val="24"/>
          <w:szCs w:val="24"/>
          <w:lang w:eastAsia="de-DE"/>
        </w:rPr>
        <w:t>Der/d</w:t>
      </w:r>
      <w:r>
        <w:rPr>
          <w:rFonts w:eastAsia="Times New Roman"/>
          <w:sz w:val="24"/>
          <w:szCs w:val="24"/>
          <w:lang w:eastAsia="de-DE"/>
        </w:rPr>
        <w:t>ie Nutzer</w:t>
      </w:r>
      <w:r w:rsidR="00B861C7">
        <w:rPr>
          <w:rFonts w:eastAsia="Times New Roman"/>
          <w:sz w:val="24"/>
          <w:szCs w:val="24"/>
          <w:lang w:eastAsia="de-DE"/>
        </w:rPr>
        <w:t>*</w:t>
      </w:r>
      <w:r>
        <w:rPr>
          <w:rFonts w:eastAsia="Times New Roman"/>
          <w:sz w:val="24"/>
          <w:szCs w:val="24"/>
          <w:lang w:eastAsia="de-DE"/>
        </w:rPr>
        <w:t>in verpflichtet sich, sensible Daten (z.B. personenbezogene Daten) nicht unverschlüsselt zu speichern und vor dem unberechtigten Zugriff Dritter zu schützen.</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Ein</w:t>
      </w:r>
      <w:r w:rsidR="007D78D1">
        <w:rPr>
          <w:rFonts w:eastAsia="Times New Roman"/>
          <w:sz w:val="24"/>
          <w:szCs w:val="24"/>
          <w:lang w:eastAsia="de-DE"/>
        </w:rPr>
        <w:t>*</w:t>
      </w:r>
      <w:r>
        <w:rPr>
          <w:rFonts w:eastAsia="Times New Roman"/>
          <w:sz w:val="24"/>
          <w:szCs w:val="24"/>
          <w:lang w:eastAsia="de-DE"/>
        </w:rPr>
        <w:t>e Nutzer</w:t>
      </w:r>
      <w:r w:rsidR="007D78D1">
        <w:rPr>
          <w:rFonts w:eastAsia="Times New Roman"/>
          <w:sz w:val="24"/>
          <w:szCs w:val="24"/>
          <w:lang w:eastAsia="de-DE"/>
        </w:rPr>
        <w:t>*</w:t>
      </w:r>
      <w:r>
        <w:rPr>
          <w:rFonts w:eastAsia="Times New Roman"/>
          <w:sz w:val="24"/>
          <w:szCs w:val="24"/>
          <w:lang w:eastAsia="de-DE"/>
        </w:rPr>
        <w:t>in, die/der Datenbereiche (sogenannte Folder) für Dritte mit entsprechenden Rechten freigibt, ist als Besitzer</w:t>
      </w:r>
      <w:r w:rsidR="007D78D1">
        <w:rPr>
          <w:rFonts w:eastAsia="Times New Roman"/>
          <w:sz w:val="24"/>
          <w:szCs w:val="24"/>
          <w:lang w:eastAsia="de-DE"/>
        </w:rPr>
        <w:t>*</w:t>
      </w:r>
      <w:r>
        <w:rPr>
          <w:rFonts w:eastAsia="Times New Roman"/>
          <w:sz w:val="24"/>
          <w:szCs w:val="24"/>
          <w:lang w:eastAsia="de-DE"/>
        </w:rPr>
        <w:t>in des Datenbereichs für die Dateninhalte verantwortlich, auch wenn diese von Dritten (externen Nutzer</w:t>
      </w:r>
      <w:r w:rsidR="007D78D1">
        <w:rPr>
          <w:rFonts w:eastAsia="Times New Roman"/>
          <w:sz w:val="24"/>
          <w:szCs w:val="24"/>
          <w:lang w:eastAsia="de-DE"/>
        </w:rPr>
        <w:t>*inne</w:t>
      </w:r>
      <w:r>
        <w:rPr>
          <w:rFonts w:eastAsia="Times New Roman"/>
          <w:sz w:val="24"/>
          <w:szCs w:val="24"/>
          <w:lang w:eastAsia="de-DE"/>
        </w:rPr>
        <w:t>n) stammen. Es wird empfohlen, als Besitzer</w:t>
      </w:r>
      <w:r w:rsidR="007D78D1">
        <w:rPr>
          <w:rFonts w:eastAsia="Times New Roman"/>
          <w:sz w:val="24"/>
          <w:szCs w:val="24"/>
          <w:lang w:eastAsia="de-DE"/>
        </w:rPr>
        <w:t>*</w:t>
      </w:r>
      <w:r>
        <w:rPr>
          <w:rFonts w:eastAsia="Times New Roman"/>
          <w:sz w:val="24"/>
          <w:szCs w:val="24"/>
          <w:lang w:eastAsia="de-DE"/>
        </w:rPr>
        <w:t>in eines Datenbereichs die Dateninhalte regelmäßig zu prüfen. Der Betreiber sowie die jeweilige Hochschule übernimmt keine Verantwortung bei etwaigem Missbrauch.</w:t>
      </w:r>
    </w:p>
    <w:p w:rsidR="0093140E" w:rsidRDefault="003718CA">
      <w:pPr>
        <w:spacing w:before="100" w:beforeAutospacing="1" w:after="100" w:afterAutospacing="1" w:line="240" w:lineRule="auto"/>
        <w:jc w:val="both"/>
        <w:rPr>
          <w:rFonts w:eastAsia="Times New Roman"/>
          <w:sz w:val="24"/>
          <w:szCs w:val="24"/>
          <w:lang w:eastAsia="de-DE"/>
        </w:rPr>
      </w:pPr>
      <w:r>
        <w:rPr>
          <w:sz w:val="24"/>
          <w:szCs w:val="24"/>
        </w:rPr>
        <w:t>Nutzer</w:t>
      </w:r>
      <w:r w:rsidR="007D78D1">
        <w:rPr>
          <w:sz w:val="24"/>
          <w:szCs w:val="24"/>
        </w:rPr>
        <w:t>*</w:t>
      </w:r>
      <w:r>
        <w:rPr>
          <w:sz w:val="24"/>
          <w:szCs w:val="24"/>
        </w:rPr>
        <w:t xml:space="preserve">innen können die </w:t>
      </w:r>
      <w:proofErr w:type="spellStart"/>
      <w:r>
        <w:rPr>
          <w:sz w:val="24"/>
          <w:szCs w:val="24"/>
        </w:rPr>
        <w:t>Versionierung</w:t>
      </w:r>
      <w:proofErr w:type="spellEnd"/>
      <w:r>
        <w:rPr>
          <w:sz w:val="24"/>
          <w:szCs w:val="24"/>
        </w:rPr>
        <w:t xml:space="preserve"> der Hessenbox verwenden, um ältere Versionen von Dateien oder gelöschte Dateien eigenhändig wiederherzustellen. </w:t>
      </w:r>
    </w:p>
    <w:p w:rsidR="0093140E" w:rsidRDefault="003718CA">
      <w:pPr>
        <w:pStyle w:val="berschrift2"/>
        <w:jc w:val="both"/>
        <w:rPr>
          <w:rFonts w:eastAsia="Times New Roman"/>
          <w:lang w:eastAsia="de-DE"/>
        </w:rPr>
      </w:pPr>
      <w:r>
        <w:rPr>
          <w:rFonts w:eastAsia="Times New Roman"/>
          <w:lang w:eastAsia="de-DE"/>
        </w:rPr>
        <w:t>Löschung von Daten und Zugangsberechtigungen</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Nach dem Ausscheiden aus dem Beschäftigungsverhältnis oder der Exmatrikulation werden die von der</w:t>
      </w:r>
      <w:r w:rsidR="007D78D1">
        <w:rPr>
          <w:rFonts w:eastAsia="Times New Roman"/>
          <w:sz w:val="24"/>
          <w:szCs w:val="24"/>
          <w:lang w:eastAsia="de-DE"/>
        </w:rPr>
        <w:t>/dem</w:t>
      </w:r>
      <w:r>
        <w:rPr>
          <w:rFonts w:eastAsia="Times New Roman"/>
          <w:sz w:val="24"/>
          <w:szCs w:val="24"/>
          <w:lang w:eastAsia="de-DE"/>
        </w:rPr>
        <w:t xml:space="preserve"> Nutzer</w:t>
      </w:r>
      <w:r w:rsidR="007D78D1">
        <w:rPr>
          <w:rFonts w:eastAsia="Times New Roman"/>
          <w:sz w:val="24"/>
          <w:szCs w:val="24"/>
          <w:lang w:eastAsia="de-DE"/>
        </w:rPr>
        <w:t>*</w:t>
      </w:r>
      <w:r>
        <w:rPr>
          <w:rFonts w:eastAsia="Times New Roman"/>
          <w:sz w:val="24"/>
          <w:szCs w:val="24"/>
          <w:lang w:eastAsia="de-DE"/>
        </w:rPr>
        <w:t xml:space="preserve">in seinem/ihrem persönlichen Bereich gespeicherten Daten noch für eine Frist von 3 Monaten vorgehalten und dann gelöscht. Dies gilt ggfs. auch für Daten, </w:t>
      </w:r>
      <w:r>
        <w:rPr>
          <w:rFonts w:eastAsia="Times New Roman"/>
          <w:sz w:val="24"/>
          <w:szCs w:val="24"/>
          <w:lang w:eastAsia="de-DE"/>
        </w:rPr>
        <w:lastRenderedPageBreak/>
        <w:t>die dort von Personen gespeichert worden sind, denen die Nutzerin/der Nutzer die Berechtigung dafür erteilt hat.</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Für die von autorisierten Nutzer</w:t>
      </w:r>
      <w:r w:rsidR="00256A87">
        <w:rPr>
          <w:rFonts w:eastAsia="Times New Roman"/>
          <w:sz w:val="24"/>
          <w:szCs w:val="24"/>
          <w:lang w:eastAsia="de-DE"/>
        </w:rPr>
        <w:t>*</w:t>
      </w:r>
      <w:r>
        <w:rPr>
          <w:rFonts w:eastAsia="Times New Roman"/>
          <w:sz w:val="24"/>
          <w:szCs w:val="24"/>
          <w:lang w:eastAsia="de-DE"/>
        </w:rPr>
        <w:t>innen für andere Personen eingerichteten Zugänge behält sich der Betreiber das Recht vor, diese nach längerer Nichtbenutzung (6 Monate) zu löschen.</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Nutzer</w:t>
      </w:r>
      <w:r w:rsidR="00256A87">
        <w:rPr>
          <w:rFonts w:eastAsia="Times New Roman"/>
          <w:sz w:val="24"/>
          <w:szCs w:val="24"/>
          <w:lang w:eastAsia="de-DE"/>
        </w:rPr>
        <w:t>*</w:t>
      </w:r>
      <w:r>
        <w:rPr>
          <w:rFonts w:eastAsia="Times New Roman"/>
          <w:sz w:val="24"/>
          <w:szCs w:val="24"/>
          <w:lang w:eastAsia="de-DE"/>
        </w:rPr>
        <w:t>innen</w:t>
      </w:r>
      <w:r w:rsidR="00256A87">
        <w:rPr>
          <w:rFonts w:eastAsia="Times New Roman"/>
          <w:sz w:val="24"/>
          <w:szCs w:val="24"/>
          <w:lang w:eastAsia="de-DE"/>
        </w:rPr>
        <w:t xml:space="preserve"> der Hochschule Fulda</w:t>
      </w:r>
      <w:r>
        <w:rPr>
          <w:rFonts w:eastAsia="Times New Roman"/>
          <w:sz w:val="24"/>
          <w:szCs w:val="24"/>
          <w:lang w:eastAsia="de-DE"/>
        </w:rPr>
        <w:t xml:space="preserve">, die sich entscheiden, die Hessenbox nicht mehr zu nutzen sind verpflichtet dies dem </w:t>
      </w:r>
      <w:r w:rsidR="00256A87">
        <w:rPr>
          <w:rFonts w:eastAsia="Times New Roman"/>
          <w:sz w:val="24"/>
          <w:szCs w:val="24"/>
          <w:lang w:eastAsia="de-DE"/>
        </w:rPr>
        <w:t>Rechenzentrum</w:t>
      </w:r>
      <w:r>
        <w:rPr>
          <w:rFonts w:eastAsia="Times New Roman"/>
          <w:sz w:val="24"/>
          <w:szCs w:val="24"/>
          <w:lang w:eastAsia="de-DE"/>
        </w:rPr>
        <w:t xml:space="preserve"> mitzuteilen, damit der Speicherplatz wieder freigegeben werden kann. In diesem Fall werden der Account und die gespeicherten Daten in der Hessenbox gelöscht.</w:t>
      </w:r>
      <w:r w:rsidR="00256A87">
        <w:rPr>
          <w:rFonts w:eastAsia="Times New Roman"/>
          <w:sz w:val="24"/>
          <w:szCs w:val="24"/>
          <w:lang w:eastAsia="de-DE"/>
        </w:rPr>
        <w:t xml:space="preserve"> </w:t>
      </w:r>
    </w:p>
    <w:p w:rsidR="0093140E" w:rsidRDefault="003718CA">
      <w:pPr>
        <w:pStyle w:val="berschrift2"/>
        <w:jc w:val="both"/>
        <w:rPr>
          <w:rFonts w:eastAsia="Times New Roman"/>
          <w:lang w:eastAsia="de-DE"/>
        </w:rPr>
      </w:pPr>
      <w:r>
        <w:rPr>
          <w:rFonts w:eastAsia="Times New Roman"/>
          <w:lang w:eastAsia="de-DE"/>
        </w:rPr>
        <w:t>Lizenzbedingungen für Client-Software</w:t>
      </w:r>
    </w:p>
    <w:p w:rsidR="0093140E" w:rsidRDefault="003718CA">
      <w:pPr>
        <w:spacing w:before="100" w:beforeAutospacing="1" w:after="100" w:afterAutospacing="1" w:line="240" w:lineRule="auto"/>
        <w:jc w:val="both"/>
        <w:rPr>
          <w:rFonts w:eastAsia="Times New Roman"/>
          <w:sz w:val="24"/>
          <w:szCs w:val="24"/>
          <w:lang w:eastAsia="de-DE"/>
        </w:rPr>
      </w:pPr>
      <w:r>
        <w:rPr>
          <w:rFonts w:eastAsia="Times New Roman"/>
          <w:sz w:val="24"/>
          <w:szCs w:val="24"/>
          <w:lang w:eastAsia="de-DE"/>
        </w:rPr>
        <w:t>Für die Client-Software gelten die Lizenzbedingungen des Herstellers: http://www.powerfolder.com/license</w:t>
      </w:r>
      <w:r w:rsidR="00B861C7">
        <w:rPr>
          <w:rFonts w:eastAsia="Times New Roman"/>
          <w:sz w:val="24"/>
          <w:szCs w:val="24"/>
          <w:lang w:eastAsia="de-DE"/>
        </w:rPr>
        <w:t>.</w:t>
      </w:r>
    </w:p>
    <w:p w:rsidR="0093140E" w:rsidRDefault="003718CA">
      <w:pPr>
        <w:pStyle w:val="berschrift2"/>
        <w:jc w:val="both"/>
        <w:rPr>
          <w:rFonts w:eastAsia="Times New Roman"/>
          <w:lang w:eastAsia="de-DE"/>
        </w:rPr>
      </w:pPr>
      <w:r>
        <w:rPr>
          <w:rFonts w:eastAsia="Times New Roman"/>
          <w:lang w:eastAsia="de-DE"/>
        </w:rPr>
        <w:t>Schlussbestimmungen</w:t>
      </w:r>
    </w:p>
    <w:p w:rsidR="0093140E" w:rsidRDefault="003718CA">
      <w:pPr>
        <w:spacing w:before="100" w:beforeAutospacing="1" w:after="100" w:afterAutospacing="1" w:line="240" w:lineRule="auto"/>
        <w:jc w:val="both"/>
        <w:rPr>
          <w:sz w:val="24"/>
          <w:szCs w:val="24"/>
        </w:rPr>
      </w:pPr>
      <w:r>
        <w:rPr>
          <w:rFonts w:eastAsia="Times New Roman"/>
          <w:sz w:val="24"/>
          <w:szCs w:val="24"/>
          <w:lang w:eastAsia="de-DE"/>
        </w:rPr>
        <w:t>Der Betreiber behält sich das Recht vor, die Bedingungen für die Nutzung des Dienstes zu ändern. Dies gilt insbesondere dann, wenn eine Änderung aufgrund zwingender gesetzlicher Vorschriften notwendig wird. Die Nutzer</w:t>
      </w:r>
      <w:r w:rsidR="00256A87">
        <w:rPr>
          <w:rFonts w:eastAsia="Times New Roman"/>
          <w:sz w:val="24"/>
          <w:szCs w:val="24"/>
          <w:lang w:eastAsia="de-DE"/>
        </w:rPr>
        <w:t>*</w:t>
      </w:r>
      <w:r>
        <w:rPr>
          <w:rFonts w:eastAsia="Times New Roman"/>
          <w:sz w:val="24"/>
          <w:szCs w:val="24"/>
          <w:lang w:eastAsia="de-DE"/>
        </w:rPr>
        <w:t xml:space="preserve">innen werden hierüber informiert. Bei Änderungen der Nutzungsbedingungen ist eine erneute Zustimmung beim nächsten Anmeldevorgang erforderlich. </w:t>
      </w:r>
    </w:p>
    <w:sectPr w:rsidR="0093140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7C" w:rsidRDefault="00A01D7C">
      <w:pPr>
        <w:spacing w:after="0" w:line="240" w:lineRule="auto"/>
      </w:pPr>
      <w:r>
        <w:separator/>
      </w:r>
    </w:p>
  </w:endnote>
  <w:endnote w:type="continuationSeparator" w:id="0">
    <w:p w:rsidR="00A01D7C" w:rsidRDefault="00A01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5EE" w:rsidRPr="00AD05EE" w:rsidRDefault="00AD05EE" w:rsidP="00B861C7">
    <w:pPr>
      <w:pStyle w:val="Fuzeile"/>
      <w:pBdr>
        <w:top w:val="single" w:sz="4" w:space="0" w:color="auto"/>
        <w:left w:val="none" w:sz="0" w:space="0" w:color="auto"/>
        <w:bottom w:val="none" w:sz="0" w:space="0" w:color="auto"/>
        <w:right w:val="none" w:sz="0" w:space="0" w:color="auto"/>
        <w:between w:val="none" w:sz="0" w:space="0" w:color="auto"/>
      </w:pBdr>
      <w:tabs>
        <w:tab w:val="clear" w:pos="7143"/>
        <w:tab w:val="right" w:pos="9072"/>
      </w:tabs>
      <w:rPr>
        <w:sz w:val="16"/>
        <w:szCs w:val="16"/>
      </w:rPr>
    </w:pPr>
    <w:r w:rsidRPr="00AD05EE">
      <w:rPr>
        <w:sz w:val="16"/>
        <w:szCs w:val="16"/>
      </w:rPr>
      <w:t>Nutzungsbedingungen für die Hessenbox an der Hochschule Fulda</w:t>
    </w:r>
    <w:r w:rsidR="00B861C7">
      <w:rPr>
        <w:sz w:val="16"/>
        <w:szCs w:val="16"/>
      </w:rPr>
      <w:tab/>
      <w:t xml:space="preserve">Seite </w:t>
    </w:r>
    <w:r w:rsidR="00B861C7">
      <w:rPr>
        <w:sz w:val="16"/>
        <w:szCs w:val="16"/>
      </w:rPr>
      <w:fldChar w:fldCharType="begin"/>
    </w:r>
    <w:r w:rsidR="00B861C7">
      <w:rPr>
        <w:sz w:val="16"/>
        <w:szCs w:val="16"/>
      </w:rPr>
      <w:instrText xml:space="preserve"> PAGE   \* MERGEFORMAT </w:instrText>
    </w:r>
    <w:r w:rsidR="00B861C7">
      <w:rPr>
        <w:sz w:val="16"/>
        <w:szCs w:val="16"/>
      </w:rPr>
      <w:fldChar w:fldCharType="separate"/>
    </w:r>
    <w:r w:rsidR="00A863D3">
      <w:rPr>
        <w:noProof/>
        <w:sz w:val="16"/>
        <w:szCs w:val="16"/>
      </w:rPr>
      <w:t>1</w:t>
    </w:r>
    <w:r w:rsidR="00B861C7">
      <w:rPr>
        <w:sz w:val="16"/>
        <w:szCs w:val="16"/>
      </w:rPr>
      <w:fldChar w:fldCharType="end"/>
    </w:r>
    <w:r w:rsidR="00B861C7">
      <w:rPr>
        <w:sz w:val="16"/>
        <w:szCs w:val="16"/>
      </w:rPr>
      <w:t xml:space="preserve"> von </w:t>
    </w:r>
    <w:r w:rsidR="00B861C7">
      <w:rPr>
        <w:sz w:val="16"/>
        <w:szCs w:val="16"/>
      </w:rPr>
      <w:fldChar w:fldCharType="begin"/>
    </w:r>
    <w:r w:rsidR="00B861C7">
      <w:rPr>
        <w:sz w:val="16"/>
        <w:szCs w:val="16"/>
      </w:rPr>
      <w:instrText xml:space="preserve"> NUMPAGES   \* MERGEFORMAT </w:instrText>
    </w:r>
    <w:r w:rsidR="00B861C7">
      <w:rPr>
        <w:sz w:val="16"/>
        <w:szCs w:val="16"/>
      </w:rPr>
      <w:fldChar w:fldCharType="separate"/>
    </w:r>
    <w:r w:rsidR="00A863D3">
      <w:rPr>
        <w:noProof/>
        <w:sz w:val="16"/>
        <w:szCs w:val="16"/>
      </w:rPr>
      <w:t>4</w:t>
    </w:r>
    <w:r w:rsidR="00B861C7">
      <w:rPr>
        <w:sz w:val="16"/>
        <w:szCs w:val="16"/>
      </w:rPr>
      <w:fldChar w:fldCharType="end"/>
    </w:r>
    <w:r w:rsidR="00B861C7">
      <w:rPr>
        <w:sz w:val="16"/>
        <w:szCs w:val="16"/>
      </w:rPr>
      <w:tab/>
    </w:r>
  </w:p>
  <w:p w:rsidR="00AD05EE" w:rsidRPr="00AD05EE" w:rsidRDefault="00AD05EE" w:rsidP="00B861C7">
    <w:pPr>
      <w:pStyle w:val="Fuzeile"/>
      <w:pBdr>
        <w:top w:val="single" w:sz="4" w:space="0" w:color="auto"/>
        <w:left w:val="none" w:sz="0" w:space="0" w:color="auto"/>
        <w:bottom w:val="none" w:sz="0" w:space="0" w:color="auto"/>
        <w:right w:val="none" w:sz="0" w:space="0" w:color="auto"/>
        <w:between w:val="none" w:sz="0" w:space="0" w:color="auto"/>
      </w:pBdr>
      <w:rPr>
        <w:sz w:val="16"/>
        <w:szCs w:val="16"/>
      </w:rPr>
    </w:pPr>
    <w:r w:rsidRPr="00AD05EE">
      <w:rPr>
        <w:sz w:val="16"/>
        <w:szCs w:val="16"/>
      </w:rPr>
      <w:t xml:space="preserve">Projektstatus: Testbetrieb </w:t>
    </w:r>
    <w:r>
      <w:rPr>
        <w:sz w:val="16"/>
        <w:szCs w:val="16"/>
      </w:rPr>
      <w:t xml:space="preserve">für </w:t>
    </w:r>
    <w:r w:rsidRPr="00AD05EE">
      <w:rPr>
        <w:sz w:val="16"/>
        <w:szCs w:val="16"/>
      </w:rPr>
      <w:t xml:space="preserve">Beschäftigte </w:t>
    </w:r>
    <w:r>
      <w:rPr>
        <w:sz w:val="16"/>
        <w:szCs w:val="16"/>
      </w:rPr>
      <w:t xml:space="preserve">im </w:t>
    </w:r>
    <w:r w:rsidRPr="00AD05EE">
      <w:rPr>
        <w:sz w:val="16"/>
        <w:szCs w:val="16"/>
      </w:rPr>
      <w:t>Fachbereich 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7C" w:rsidRDefault="00A01D7C">
      <w:pPr>
        <w:spacing w:after="0" w:line="240" w:lineRule="auto"/>
      </w:pPr>
      <w:r>
        <w:separator/>
      </w:r>
    </w:p>
  </w:footnote>
  <w:footnote w:type="continuationSeparator" w:id="0">
    <w:p w:rsidR="00A01D7C" w:rsidRDefault="00A01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5CC3"/>
    <w:multiLevelType w:val="hybridMultilevel"/>
    <w:tmpl w:val="FE8AA7A0"/>
    <w:lvl w:ilvl="0" w:tplc="3C82A968">
      <w:start w:val="1"/>
      <w:numFmt w:val="bullet"/>
      <w:lvlText w:val=""/>
      <w:lvlJc w:val="left"/>
      <w:pPr>
        <w:tabs>
          <w:tab w:val="left" w:pos="720"/>
        </w:tabs>
        <w:ind w:left="720" w:hanging="359"/>
      </w:pPr>
      <w:rPr>
        <w:rFonts w:ascii="Symbol" w:hAnsi="Symbol" w:hint="default"/>
        <w:sz w:val="20"/>
      </w:rPr>
    </w:lvl>
    <w:lvl w:ilvl="1" w:tplc="7FB6E42E">
      <w:start w:val="1"/>
      <w:numFmt w:val="bullet"/>
      <w:lvlText w:val="o"/>
      <w:lvlJc w:val="left"/>
      <w:pPr>
        <w:tabs>
          <w:tab w:val="left" w:pos="1440"/>
        </w:tabs>
        <w:ind w:left="1440" w:hanging="359"/>
      </w:pPr>
      <w:rPr>
        <w:rFonts w:ascii="Courier New" w:hAnsi="Courier New" w:hint="default"/>
        <w:sz w:val="20"/>
      </w:rPr>
    </w:lvl>
    <w:lvl w:ilvl="2" w:tplc="3CF84880">
      <w:start w:val="1"/>
      <w:numFmt w:val="bullet"/>
      <w:lvlText w:val=""/>
      <w:lvlJc w:val="left"/>
      <w:pPr>
        <w:tabs>
          <w:tab w:val="left" w:pos="2160"/>
        </w:tabs>
        <w:ind w:left="2160" w:hanging="359"/>
      </w:pPr>
      <w:rPr>
        <w:rFonts w:ascii="Wingdings" w:hAnsi="Wingdings" w:hint="default"/>
        <w:sz w:val="20"/>
      </w:rPr>
    </w:lvl>
    <w:lvl w:ilvl="3" w:tplc="E276440A">
      <w:start w:val="1"/>
      <w:numFmt w:val="bullet"/>
      <w:lvlText w:val=""/>
      <w:lvlJc w:val="left"/>
      <w:pPr>
        <w:tabs>
          <w:tab w:val="left" w:pos="2880"/>
        </w:tabs>
        <w:ind w:left="2880" w:hanging="359"/>
      </w:pPr>
      <w:rPr>
        <w:rFonts w:ascii="Wingdings" w:hAnsi="Wingdings" w:hint="default"/>
        <w:sz w:val="20"/>
      </w:rPr>
    </w:lvl>
    <w:lvl w:ilvl="4" w:tplc="8FBE13EE">
      <w:start w:val="1"/>
      <w:numFmt w:val="bullet"/>
      <w:lvlText w:val=""/>
      <w:lvlJc w:val="left"/>
      <w:pPr>
        <w:tabs>
          <w:tab w:val="left" w:pos="3600"/>
        </w:tabs>
        <w:ind w:left="3600" w:hanging="359"/>
      </w:pPr>
      <w:rPr>
        <w:rFonts w:ascii="Wingdings" w:hAnsi="Wingdings" w:hint="default"/>
        <w:sz w:val="20"/>
      </w:rPr>
    </w:lvl>
    <w:lvl w:ilvl="5" w:tplc="07A838B8">
      <w:start w:val="1"/>
      <w:numFmt w:val="bullet"/>
      <w:lvlText w:val=""/>
      <w:lvlJc w:val="left"/>
      <w:pPr>
        <w:tabs>
          <w:tab w:val="left" w:pos="4320"/>
        </w:tabs>
        <w:ind w:left="4320" w:hanging="359"/>
      </w:pPr>
      <w:rPr>
        <w:rFonts w:ascii="Wingdings" w:hAnsi="Wingdings" w:hint="default"/>
        <w:sz w:val="20"/>
      </w:rPr>
    </w:lvl>
    <w:lvl w:ilvl="6" w:tplc="3D4877BE">
      <w:start w:val="1"/>
      <w:numFmt w:val="bullet"/>
      <w:lvlText w:val=""/>
      <w:lvlJc w:val="left"/>
      <w:pPr>
        <w:tabs>
          <w:tab w:val="left" w:pos="5040"/>
        </w:tabs>
        <w:ind w:left="5040" w:hanging="359"/>
      </w:pPr>
      <w:rPr>
        <w:rFonts w:ascii="Wingdings" w:hAnsi="Wingdings" w:hint="default"/>
        <w:sz w:val="20"/>
      </w:rPr>
    </w:lvl>
    <w:lvl w:ilvl="7" w:tplc="301C0396">
      <w:start w:val="1"/>
      <w:numFmt w:val="bullet"/>
      <w:lvlText w:val=""/>
      <w:lvlJc w:val="left"/>
      <w:pPr>
        <w:tabs>
          <w:tab w:val="left" w:pos="5760"/>
        </w:tabs>
        <w:ind w:left="5760" w:hanging="359"/>
      </w:pPr>
      <w:rPr>
        <w:rFonts w:ascii="Wingdings" w:hAnsi="Wingdings" w:hint="default"/>
        <w:sz w:val="20"/>
      </w:rPr>
    </w:lvl>
    <w:lvl w:ilvl="8" w:tplc="D4D200D0">
      <w:start w:val="1"/>
      <w:numFmt w:val="bullet"/>
      <w:lvlText w:val=""/>
      <w:lvlJc w:val="left"/>
      <w:pPr>
        <w:tabs>
          <w:tab w:val="left" w:pos="6480"/>
        </w:tabs>
        <w:ind w:left="6480" w:hanging="359"/>
      </w:pPr>
      <w:rPr>
        <w:rFonts w:ascii="Wingdings" w:hAnsi="Wingdings" w:hint="default"/>
        <w:sz w:val="20"/>
      </w:rPr>
    </w:lvl>
  </w:abstractNum>
  <w:abstractNum w:abstractNumId="1">
    <w:nsid w:val="70CA4B98"/>
    <w:multiLevelType w:val="hybridMultilevel"/>
    <w:tmpl w:val="B55C3040"/>
    <w:lvl w:ilvl="0" w:tplc="6EEE2FD2">
      <w:start w:val="1"/>
      <w:numFmt w:val="bullet"/>
      <w:lvlText w:val=""/>
      <w:lvlJc w:val="left"/>
      <w:pPr>
        <w:ind w:left="720" w:hanging="359"/>
      </w:pPr>
      <w:rPr>
        <w:rFonts w:ascii="Symbol" w:hAnsi="Symbol" w:hint="default"/>
      </w:rPr>
    </w:lvl>
    <w:lvl w:ilvl="1" w:tplc="F636360A">
      <w:start w:val="1"/>
      <w:numFmt w:val="bullet"/>
      <w:lvlText w:val="o"/>
      <w:lvlJc w:val="left"/>
      <w:pPr>
        <w:ind w:left="1440" w:hanging="359"/>
      </w:pPr>
      <w:rPr>
        <w:rFonts w:ascii="Courier New" w:hAnsi="Courier New" w:cs="Courier New" w:hint="default"/>
      </w:rPr>
    </w:lvl>
    <w:lvl w:ilvl="2" w:tplc="A40CCAFA">
      <w:start w:val="1"/>
      <w:numFmt w:val="bullet"/>
      <w:lvlText w:val=""/>
      <w:lvlJc w:val="left"/>
      <w:pPr>
        <w:ind w:left="2160" w:hanging="359"/>
      </w:pPr>
      <w:rPr>
        <w:rFonts w:ascii="Wingdings" w:hAnsi="Wingdings" w:hint="default"/>
      </w:rPr>
    </w:lvl>
    <w:lvl w:ilvl="3" w:tplc="914EC664">
      <w:start w:val="1"/>
      <w:numFmt w:val="bullet"/>
      <w:lvlText w:val=""/>
      <w:lvlJc w:val="left"/>
      <w:pPr>
        <w:ind w:left="2880" w:hanging="359"/>
      </w:pPr>
      <w:rPr>
        <w:rFonts w:ascii="Symbol" w:hAnsi="Symbol" w:hint="default"/>
      </w:rPr>
    </w:lvl>
    <w:lvl w:ilvl="4" w:tplc="99B2B68C">
      <w:start w:val="1"/>
      <w:numFmt w:val="bullet"/>
      <w:lvlText w:val="o"/>
      <w:lvlJc w:val="left"/>
      <w:pPr>
        <w:ind w:left="3600" w:hanging="359"/>
      </w:pPr>
      <w:rPr>
        <w:rFonts w:ascii="Courier New" w:hAnsi="Courier New" w:cs="Courier New" w:hint="default"/>
      </w:rPr>
    </w:lvl>
    <w:lvl w:ilvl="5" w:tplc="B2C81D56">
      <w:start w:val="1"/>
      <w:numFmt w:val="bullet"/>
      <w:lvlText w:val=""/>
      <w:lvlJc w:val="left"/>
      <w:pPr>
        <w:ind w:left="4320" w:hanging="359"/>
      </w:pPr>
      <w:rPr>
        <w:rFonts w:ascii="Wingdings" w:hAnsi="Wingdings" w:hint="default"/>
      </w:rPr>
    </w:lvl>
    <w:lvl w:ilvl="6" w:tplc="DE040422">
      <w:start w:val="1"/>
      <w:numFmt w:val="bullet"/>
      <w:lvlText w:val=""/>
      <w:lvlJc w:val="left"/>
      <w:pPr>
        <w:ind w:left="5040" w:hanging="359"/>
      </w:pPr>
      <w:rPr>
        <w:rFonts w:ascii="Symbol" w:hAnsi="Symbol" w:hint="default"/>
      </w:rPr>
    </w:lvl>
    <w:lvl w:ilvl="7" w:tplc="FC3C0E76">
      <w:start w:val="1"/>
      <w:numFmt w:val="bullet"/>
      <w:lvlText w:val="o"/>
      <w:lvlJc w:val="left"/>
      <w:pPr>
        <w:ind w:left="5760" w:hanging="359"/>
      </w:pPr>
      <w:rPr>
        <w:rFonts w:ascii="Courier New" w:hAnsi="Courier New" w:cs="Courier New" w:hint="default"/>
      </w:rPr>
    </w:lvl>
    <w:lvl w:ilvl="8" w:tplc="187007D0">
      <w:start w:val="1"/>
      <w:numFmt w:val="bullet"/>
      <w:lvlText w:val=""/>
      <w:lvlJc w:val="left"/>
      <w:pPr>
        <w:ind w:left="6480" w:hanging="359"/>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0E"/>
    <w:rsid w:val="00075CF9"/>
    <w:rsid w:val="0008429F"/>
    <w:rsid w:val="00256A87"/>
    <w:rsid w:val="002C5C2C"/>
    <w:rsid w:val="003718CA"/>
    <w:rsid w:val="003E6013"/>
    <w:rsid w:val="00423879"/>
    <w:rsid w:val="0045345E"/>
    <w:rsid w:val="005F08FF"/>
    <w:rsid w:val="00693EB8"/>
    <w:rsid w:val="006A2AE5"/>
    <w:rsid w:val="006B59F3"/>
    <w:rsid w:val="006C6467"/>
    <w:rsid w:val="00711C74"/>
    <w:rsid w:val="007D78D1"/>
    <w:rsid w:val="0093140E"/>
    <w:rsid w:val="00966D2D"/>
    <w:rsid w:val="009E475E"/>
    <w:rsid w:val="00A01D7C"/>
    <w:rsid w:val="00A6096D"/>
    <w:rsid w:val="00A863D3"/>
    <w:rsid w:val="00AA3882"/>
    <w:rsid w:val="00AD05EE"/>
    <w:rsid w:val="00B01A93"/>
    <w:rsid w:val="00B23103"/>
    <w:rsid w:val="00B861C7"/>
    <w:rsid w:val="00D222CD"/>
    <w:rsid w:val="00E00A92"/>
    <w:rsid w:val="00E26C89"/>
    <w:rsid w:val="00E43ACF"/>
    <w:rsid w:val="00EE0983"/>
    <w:rsid w:val="00FB4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berschrift2">
    <w:name w:val="heading 2"/>
    <w:basedOn w:val="Standard"/>
    <w:next w:val="Standard"/>
    <w:uiPriority w:val="9"/>
    <w:unhideWhenUsed/>
    <w:qFormat/>
    <w:pPr>
      <w:keepNext/>
      <w:keepLines/>
      <w:spacing w:before="40" w:after="0"/>
      <w:outlineLvl w:val="1"/>
    </w:pPr>
    <w:rPr>
      <w:rFonts w:ascii="Calibri Light" w:eastAsia="Calibri Light" w:hAnsi="Calibri Light" w:cs="Calibri Light"/>
      <w:color w:val="2E74B5" w:themeColor="accent1" w:themeShade="BF"/>
      <w:sz w:val="26"/>
      <w:szCs w:val="26"/>
    </w:rPr>
  </w:style>
  <w:style w:type="paragraph" w:styleId="berschrift3">
    <w:name w:val="heading 3"/>
    <w:basedOn w:val="Standard"/>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uiPriority w:val="9"/>
    <w:unhideWhenUsed/>
    <w:qFormat/>
    <w:pPr>
      <w:keepNext/>
      <w:keepLines/>
      <w:spacing w:before="200" w:after="0"/>
      <w:outlineLvl w:val="3"/>
    </w:pPr>
    <w:rPr>
      <w:rFonts w:ascii="Arial" w:eastAsia="Arial" w:hAnsi="Arial" w:cs="Arial"/>
      <w:color w:val="232323"/>
      <w:sz w:val="32"/>
      <w:szCs w:val="32"/>
    </w:rPr>
  </w:style>
  <w:style w:type="paragraph" w:styleId="berschrift5">
    <w:name w:val="heading 5"/>
    <w:basedOn w:val="Standard"/>
    <w:next w:val="Standard"/>
    <w:uiPriority w:val="9"/>
    <w:unhideWhenUsed/>
    <w:qFormat/>
    <w:pPr>
      <w:keepNext/>
      <w:keepLines/>
      <w:spacing w:before="200" w:after="0"/>
      <w:outlineLvl w:val="4"/>
    </w:pPr>
    <w:rPr>
      <w:rFonts w:ascii="Arial" w:eastAsia="Arial" w:hAnsi="Arial" w:cs="Arial"/>
      <w:b/>
      <w:bCs/>
      <w:color w:val="444444"/>
      <w:sz w:val="28"/>
      <w:szCs w:val="28"/>
    </w:rPr>
  </w:style>
  <w:style w:type="paragraph" w:styleId="berschrift6">
    <w:name w:val="heading 6"/>
    <w:basedOn w:val="Standard"/>
    <w:next w:val="Standard"/>
    <w:uiPriority w:val="9"/>
    <w:unhideWhenUsed/>
    <w:qFormat/>
    <w:pPr>
      <w:keepNext/>
      <w:keepLines/>
      <w:spacing w:before="200" w:after="0"/>
      <w:outlineLvl w:val="5"/>
    </w:pPr>
    <w:rPr>
      <w:rFonts w:ascii="Arial" w:eastAsia="Arial" w:hAnsi="Arial" w:cs="Arial"/>
      <w:i/>
      <w:iCs/>
      <w:color w:val="232323"/>
      <w:sz w:val="28"/>
      <w:szCs w:val="28"/>
    </w:rPr>
  </w:style>
  <w:style w:type="paragraph" w:styleId="berschrift7">
    <w:name w:val="heading 7"/>
    <w:basedOn w:val="Standard"/>
    <w:next w:val="Standard"/>
    <w:uiPriority w:val="9"/>
    <w:unhideWhenUsed/>
    <w:qFormat/>
    <w:pPr>
      <w:keepNext/>
      <w:keepLines/>
      <w:spacing w:before="200" w:after="0"/>
      <w:outlineLvl w:val="6"/>
    </w:pPr>
    <w:rPr>
      <w:rFonts w:ascii="Arial" w:eastAsia="Arial" w:hAnsi="Arial" w:cs="Arial"/>
      <w:b/>
      <w:bCs/>
      <w:color w:val="606060"/>
      <w:sz w:val="24"/>
      <w:szCs w:val="24"/>
    </w:rPr>
  </w:style>
  <w:style w:type="paragraph" w:styleId="berschrift8">
    <w:name w:val="heading 8"/>
    <w:basedOn w:val="Standard"/>
    <w:next w:val="Standard"/>
    <w:uiPriority w:val="9"/>
    <w:unhideWhenUsed/>
    <w:qFormat/>
    <w:pPr>
      <w:keepNext/>
      <w:keepLines/>
      <w:spacing w:before="200" w:after="0"/>
      <w:outlineLvl w:val="7"/>
    </w:pPr>
    <w:rPr>
      <w:rFonts w:ascii="Arial" w:eastAsia="Arial" w:hAnsi="Arial" w:cs="Arial"/>
      <w:color w:val="444444"/>
      <w:sz w:val="24"/>
      <w:szCs w:val="24"/>
    </w:rPr>
  </w:style>
  <w:style w:type="paragraph" w:styleId="berschrift9">
    <w:name w:val="heading 9"/>
    <w:basedOn w:val="Standard"/>
    <w:next w:val="Standard"/>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pPr>
      <w:spacing w:after="0" w:line="240" w:lineRule="auto"/>
    </w:pPr>
    <w:rPr>
      <w:color w:val="000000"/>
    </w:rPr>
  </w:style>
  <w:style w:type="paragraph" w:styleId="Titel">
    <w:name w:val="Title"/>
    <w:basedOn w:val="Standard"/>
    <w:next w:val="Standard"/>
    <w:uiPriority w:val="10"/>
    <w:qFormat/>
    <w:pPr>
      <w:pBdr>
        <w:bottom w:val="single" w:sz="24" w:space="0" w:color="000000"/>
      </w:pBdr>
      <w:spacing w:before="300" w:after="80" w:line="240" w:lineRule="auto"/>
    </w:pPr>
    <w:rPr>
      <w:b/>
      <w:color w:val="000000"/>
      <w:sz w:val="72"/>
    </w:rPr>
  </w:style>
  <w:style w:type="paragraph" w:styleId="Untertitel">
    <w:name w:val="Subtitle"/>
    <w:basedOn w:val="Standard"/>
    <w:next w:val="Standard"/>
    <w:uiPriority w:val="11"/>
    <w:qFormat/>
    <w:pPr>
      <w:spacing w:line="240" w:lineRule="auto"/>
    </w:pPr>
    <w:rPr>
      <w:i/>
      <w:color w:val="444444"/>
      <w:sz w:val="52"/>
    </w:rPr>
  </w:style>
  <w:style w:type="paragraph" w:styleId="Zitat">
    <w:name w:val="Quote"/>
    <w:basedOn w:val="Standard"/>
    <w:next w:val="Standard"/>
    <w:uiPriority w:val="29"/>
    <w:qFormat/>
    <w:pPr>
      <w:pBdr>
        <w:left w:val="single" w:sz="12" w:space="11" w:color="A6A6A6"/>
        <w:bottom w:val="single" w:sz="12" w:space="3" w:color="A6A6A6"/>
      </w:pBdr>
      <w:ind w:left="3402"/>
    </w:pPr>
    <w:rPr>
      <w:i/>
      <w:color w:val="373737"/>
      <w:sz w:val="18"/>
    </w:rPr>
  </w:style>
  <w:style w:type="paragraph" w:styleId="IntensivesZitat">
    <w:name w:val="Intense Quote"/>
    <w:basedOn w:val="Standard"/>
    <w:next w:val="Standard"/>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Kopfzeile">
    <w:name w:val="header"/>
    <w:basedOn w:val="Standard"/>
    <w:uiPriority w:val="99"/>
    <w:unhideWhenUsed/>
    <w:pPr>
      <w:tabs>
        <w:tab w:val="center" w:pos="7143"/>
        <w:tab w:val="right" w:pos="14287"/>
      </w:tabs>
      <w:spacing w:after="0" w:line="240" w:lineRule="auto"/>
    </w:pPr>
    <w:rPr>
      <w:color w:val="000000"/>
    </w:rPr>
  </w:style>
  <w:style w:type="paragraph" w:styleId="Fuzeile">
    <w:name w:val="footer"/>
    <w:basedOn w:val="Standard"/>
    <w:uiPriority w:val="99"/>
    <w:unhideWhenUsed/>
    <w:pPr>
      <w:tabs>
        <w:tab w:val="center" w:pos="7143"/>
        <w:tab w:val="right" w:pos="14287"/>
      </w:tabs>
      <w:spacing w:after="0" w:line="240" w:lineRule="auto"/>
    </w:pPr>
    <w:rPr>
      <w:color w:val="000000"/>
    </w:r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uiPriority w:val="99"/>
    <w:semiHidden/>
    <w:unhideWhenUsed/>
    <w:pPr>
      <w:spacing w:after="0" w:line="240" w:lineRule="auto"/>
    </w:pPr>
    <w:rPr>
      <w:sz w:val="20"/>
    </w:rPr>
  </w:style>
  <w:style w:type="character" w:customStyle="1" w:styleId="FootnoteTextChar">
    <w:name w:val="Footnote Text Char"/>
    <w:basedOn w:val="Absatz-Standardschriftart"/>
    <w:uiPriority w:val="99"/>
    <w:semiHidden/>
    <w:rPr>
      <w:sz w:val="20"/>
    </w:rPr>
  </w:style>
  <w:style w:type="character" w:styleId="Funotenzeichen">
    <w:name w:val="footnote reference"/>
    <w:basedOn w:val="Absatz-Standardschriftart"/>
    <w:uiPriority w:val="99"/>
    <w:semiHidden/>
    <w:unhideWhenUsed/>
    <w:rPr>
      <w:vertAlign w:val="superscript"/>
    </w:rPr>
  </w:style>
  <w:style w:type="character" w:customStyle="1" w:styleId="berschrift3Zchn">
    <w:name w:val="Überschrift 3 Zchn"/>
    <w:basedOn w:val="Absatz-Standardschriftart"/>
    <w:uiPriority w:val="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nk-external">
    <w:name w:val="link-external"/>
    <w:basedOn w:val="Absatz-Standardschriftart"/>
  </w:style>
  <w:style w:type="character" w:styleId="Hyperlink">
    <w:name w:val="Hyperlink"/>
    <w:basedOn w:val="Absatz-Standardschriftart"/>
    <w:uiPriority w:val="99"/>
    <w:unhideWhenUsed/>
    <w:rPr>
      <w:color w:val="0000FF"/>
      <w:u w:val="single"/>
    </w:rPr>
  </w:style>
  <w:style w:type="character" w:customStyle="1" w:styleId="berschrift1Zchn">
    <w:name w:val="Überschrift 1 Zchn"/>
    <w:basedOn w:val="Absatz-Standardschriftart"/>
    <w:uiPriority w:val="9"/>
    <w:rPr>
      <w:rFonts w:ascii="Calibri Light" w:eastAsia="Calibri Light" w:hAnsi="Calibri Light" w:cs="Calibri Light"/>
      <w:color w:val="2E74B5" w:themeColor="accent1" w:themeShade="BF"/>
      <w:sz w:val="32"/>
      <w:szCs w:val="32"/>
    </w:rPr>
  </w:style>
  <w:style w:type="character" w:customStyle="1" w:styleId="berschrift2Zchn">
    <w:name w:val="Überschrift 2 Zchn"/>
    <w:basedOn w:val="Absatz-Standardschriftart"/>
    <w:uiPriority w:val="9"/>
    <w:rPr>
      <w:rFonts w:ascii="Calibri Light" w:eastAsia="Calibri Light" w:hAnsi="Calibri Light" w:cs="Calibri Light"/>
      <w:color w:val="2E74B5" w:themeColor="accent1" w:themeShade="BF"/>
      <w:sz w:val="26"/>
      <w:szCs w:val="26"/>
    </w:rPr>
  </w:style>
  <w:style w:type="paragraph" w:styleId="Listenabsatz">
    <w:name w:val="List Paragraph"/>
    <w:basedOn w:val="Standard"/>
    <w:uiPriority w:val="34"/>
    <w:qFormat/>
    <w:pPr>
      <w:ind w:left="720"/>
      <w:contextualSpacing/>
    </w:pPr>
  </w:style>
  <w:style w:type="paragraph" w:styleId="HTMLVorformatiert">
    <w:name w:val="HTML Preformatted"/>
    <w:basedOn w:val="Standard"/>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uiPriority w:val="99"/>
    <w:semiHidden/>
    <w:rPr>
      <w:rFonts w:ascii="Courier New" w:eastAsia="Times New Roman" w:hAnsi="Courier New" w:cs="Courier New"/>
      <w:sz w:val="20"/>
      <w:szCs w:val="20"/>
      <w:lang w:eastAsia="de-DE"/>
    </w:rPr>
  </w:style>
  <w:style w:type="paragraph" w:styleId="Sprechblasentext">
    <w:name w:val="Balloon Text"/>
    <w:basedOn w:val="Standard"/>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uiPriority w:val="99"/>
    <w:semiHidden/>
    <w:unhideWhenUsed/>
    <w:pPr>
      <w:spacing w:line="240" w:lineRule="auto"/>
    </w:pPr>
    <w:rPr>
      <w:sz w:val="20"/>
      <w:szCs w:val="20"/>
    </w:rPr>
  </w:style>
  <w:style w:type="character" w:customStyle="1" w:styleId="KommentartextZchn">
    <w:name w:val="Kommentartext Zchn"/>
    <w:basedOn w:val="Absatz-Standardschriftart"/>
    <w:uiPriority w:val="99"/>
    <w:semiHidden/>
    <w:rPr>
      <w:sz w:val="20"/>
      <w:szCs w:val="20"/>
    </w:rPr>
  </w:style>
  <w:style w:type="paragraph" w:styleId="Kommentarthema">
    <w:name w:val="annotation subject"/>
    <w:basedOn w:val="Kommentartext"/>
    <w:next w:val="Kommentartext"/>
    <w:uiPriority w:val="99"/>
    <w:semiHidden/>
    <w:unhideWhenUsed/>
    <w:rPr>
      <w:b/>
      <w:bCs/>
    </w:rPr>
  </w:style>
  <w:style w:type="character" w:customStyle="1" w:styleId="KommentarthemaZchn">
    <w:name w:val="Kommentarthema Zchn"/>
    <w:basedOn w:val="KommentartextZchn"/>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berschrift2">
    <w:name w:val="heading 2"/>
    <w:basedOn w:val="Standard"/>
    <w:next w:val="Standard"/>
    <w:uiPriority w:val="9"/>
    <w:unhideWhenUsed/>
    <w:qFormat/>
    <w:pPr>
      <w:keepNext/>
      <w:keepLines/>
      <w:spacing w:before="40" w:after="0"/>
      <w:outlineLvl w:val="1"/>
    </w:pPr>
    <w:rPr>
      <w:rFonts w:ascii="Calibri Light" w:eastAsia="Calibri Light" w:hAnsi="Calibri Light" w:cs="Calibri Light"/>
      <w:color w:val="2E74B5" w:themeColor="accent1" w:themeShade="BF"/>
      <w:sz w:val="26"/>
      <w:szCs w:val="26"/>
    </w:rPr>
  </w:style>
  <w:style w:type="paragraph" w:styleId="berschrift3">
    <w:name w:val="heading 3"/>
    <w:basedOn w:val="Standard"/>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uiPriority w:val="9"/>
    <w:unhideWhenUsed/>
    <w:qFormat/>
    <w:pPr>
      <w:keepNext/>
      <w:keepLines/>
      <w:spacing w:before="200" w:after="0"/>
      <w:outlineLvl w:val="3"/>
    </w:pPr>
    <w:rPr>
      <w:rFonts w:ascii="Arial" w:eastAsia="Arial" w:hAnsi="Arial" w:cs="Arial"/>
      <w:color w:val="232323"/>
      <w:sz w:val="32"/>
      <w:szCs w:val="32"/>
    </w:rPr>
  </w:style>
  <w:style w:type="paragraph" w:styleId="berschrift5">
    <w:name w:val="heading 5"/>
    <w:basedOn w:val="Standard"/>
    <w:next w:val="Standard"/>
    <w:uiPriority w:val="9"/>
    <w:unhideWhenUsed/>
    <w:qFormat/>
    <w:pPr>
      <w:keepNext/>
      <w:keepLines/>
      <w:spacing w:before="200" w:after="0"/>
      <w:outlineLvl w:val="4"/>
    </w:pPr>
    <w:rPr>
      <w:rFonts w:ascii="Arial" w:eastAsia="Arial" w:hAnsi="Arial" w:cs="Arial"/>
      <w:b/>
      <w:bCs/>
      <w:color w:val="444444"/>
      <w:sz w:val="28"/>
      <w:szCs w:val="28"/>
    </w:rPr>
  </w:style>
  <w:style w:type="paragraph" w:styleId="berschrift6">
    <w:name w:val="heading 6"/>
    <w:basedOn w:val="Standard"/>
    <w:next w:val="Standard"/>
    <w:uiPriority w:val="9"/>
    <w:unhideWhenUsed/>
    <w:qFormat/>
    <w:pPr>
      <w:keepNext/>
      <w:keepLines/>
      <w:spacing w:before="200" w:after="0"/>
      <w:outlineLvl w:val="5"/>
    </w:pPr>
    <w:rPr>
      <w:rFonts w:ascii="Arial" w:eastAsia="Arial" w:hAnsi="Arial" w:cs="Arial"/>
      <w:i/>
      <w:iCs/>
      <w:color w:val="232323"/>
      <w:sz w:val="28"/>
      <w:szCs w:val="28"/>
    </w:rPr>
  </w:style>
  <w:style w:type="paragraph" w:styleId="berschrift7">
    <w:name w:val="heading 7"/>
    <w:basedOn w:val="Standard"/>
    <w:next w:val="Standard"/>
    <w:uiPriority w:val="9"/>
    <w:unhideWhenUsed/>
    <w:qFormat/>
    <w:pPr>
      <w:keepNext/>
      <w:keepLines/>
      <w:spacing w:before="200" w:after="0"/>
      <w:outlineLvl w:val="6"/>
    </w:pPr>
    <w:rPr>
      <w:rFonts w:ascii="Arial" w:eastAsia="Arial" w:hAnsi="Arial" w:cs="Arial"/>
      <w:b/>
      <w:bCs/>
      <w:color w:val="606060"/>
      <w:sz w:val="24"/>
      <w:szCs w:val="24"/>
    </w:rPr>
  </w:style>
  <w:style w:type="paragraph" w:styleId="berschrift8">
    <w:name w:val="heading 8"/>
    <w:basedOn w:val="Standard"/>
    <w:next w:val="Standard"/>
    <w:uiPriority w:val="9"/>
    <w:unhideWhenUsed/>
    <w:qFormat/>
    <w:pPr>
      <w:keepNext/>
      <w:keepLines/>
      <w:spacing w:before="200" w:after="0"/>
      <w:outlineLvl w:val="7"/>
    </w:pPr>
    <w:rPr>
      <w:rFonts w:ascii="Arial" w:eastAsia="Arial" w:hAnsi="Arial" w:cs="Arial"/>
      <w:color w:val="444444"/>
      <w:sz w:val="24"/>
      <w:szCs w:val="24"/>
    </w:rPr>
  </w:style>
  <w:style w:type="paragraph" w:styleId="berschrift9">
    <w:name w:val="heading 9"/>
    <w:basedOn w:val="Standard"/>
    <w:next w:val="Standard"/>
    <w:uiPriority w:val="9"/>
    <w:unhideWhenUsed/>
    <w:qFormat/>
    <w:pPr>
      <w:keepNext/>
      <w:keepLines/>
      <w:spacing w:before="200" w:after="0"/>
      <w:outlineLvl w:val="8"/>
    </w:pPr>
    <w:rPr>
      <w:rFonts w:ascii="Arial" w:eastAsia="Arial" w:hAnsi="Arial" w:cs="Arial"/>
      <w:i/>
      <w:iCs/>
      <w:color w:val="444444"/>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pPr>
      <w:spacing w:after="0" w:line="240" w:lineRule="auto"/>
    </w:pPr>
    <w:rPr>
      <w:color w:val="000000"/>
    </w:rPr>
  </w:style>
  <w:style w:type="paragraph" w:styleId="Titel">
    <w:name w:val="Title"/>
    <w:basedOn w:val="Standard"/>
    <w:next w:val="Standard"/>
    <w:uiPriority w:val="10"/>
    <w:qFormat/>
    <w:pPr>
      <w:pBdr>
        <w:bottom w:val="single" w:sz="24" w:space="0" w:color="000000"/>
      </w:pBdr>
      <w:spacing w:before="300" w:after="80" w:line="240" w:lineRule="auto"/>
    </w:pPr>
    <w:rPr>
      <w:b/>
      <w:color w:val="000000"/>
      <w:sz w:val="72"/>
    </w:rPr>
  </w:style>
  <w:style w:type="paragraph" w:styleId="Untertitel">
    <w:name w:val="Subtitle"/>
    <w:basedOn w:val="Standard"/>
    <w:next w:val="Standard"/>
    <w:uiPriority w:val="11"/>
    <w:qFormat/>
    <w:pPr>
      <w:spacing w:line="240" w:lineRule="auto"/>
    </w:pPr>
    <w:rPr>
      <w:i/>
      <w:color w:val="444444"/>
      <w:sz w:val="52"/>
    </w:rPr>
  </w:style>
  <w:style w:type="paragraph" w:styleId="Zitat">
    <w:name w:val="Quote"/>
    <w:basedOn w:val="Standard"/>
    <w:next w:val="Standard"/>
    <w:uiPriority w:val="29"/>
    <w:qFormat/>
    <w:pPr>
      <w:pBdr>
        <w:left w:val="single" w:sz="12" w:space="11" w:color="A6A6A6"/>
        <w:bottom w:val="single" w:sz="12" w:space="3" w:color="A6A6A6"/>
      </w:pBdr>
      <w:ind w:left="3402"/>
    </w:pPr>
    <w:rPr>
      <w:i/>
      <w:color w:val="373737"/>
      <w:sz w:val="18"/>
    </w:rPr>
  </w:style>
  <w:style w:type="paragraph" w:styleId="IntensivesZitat">
    <w:name w:val="Intense Quote"/>
    <w:basedOn w:val="Standard"/>
    <w:next w:val="Standard"/>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Kopfzeile">
    <w:name w:val="header"/>
    <w:basedOn w:val="Standard"/>
    <w:uiPriority w:val="99"/>
    <w:unhideWhenUsed/>
    <w:pPr>
      <w:tabs>
        <w:tab w:val="center" w:pos="7143"/>
        <w:tab w:val="right" w:pos="14287"/>
      </w:tabs>
      <w:spacing w:after="0" w:line="240" w:lineRule="auto"/>
    </w:pPr>
    <w:rPr>
      <w:color w:val="000000"/>
    </w:rPr>
  </w:style>
  <w:style w:type="paragraph" w:styleId="Fuzeile">
    <w:name w:val="footer"/>
    <w:basedOn w:val="Standard"/>
    <w:uiPriority w:val="99"/>
    <w:unhideWhenUsed/>
    <w:pPr>
      <w:tabs>
        <w:tab w:val="center" w:pos="7143"/>
        <w:tab w:val="right" w:pos="14287"/>
      </w:tabs>
      <w:spacing w:after="0" w:line="240" w:lineRule="auto"/>
    </w:pPr>
    <w:rPr>
      <w:color w:val="000000"/>
    </w:rPr>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unotentext">
    <w:name w:val="footnote text"/>
    <w:basedOn w:val="Standard"/>
    <w:uiPriority w:val="99"/>
    <w:semiHidden/>
    <w:unhideWhenUsed/>
    <w:pPr>
      <w:spacing w:after="0" w:line="240" w:lineRule="auto"/>
    </w:pPr>
    <w:rPr>
      <w:sz w:val="20"/>
    </w:rPr>
  </w:style>
  <w:style w:type="character" w:customStyle="1" w:styleId="FootnoteTextChar">
    <w:name w:val="Footnote Text Char"/>
    <w:basedOn w:val="Absatz-Standardschriftart"/>
    <w:uiPriority w:val="99"/>
    <w:semiHidden/>
    <w:rPr>
      <w:sz w:val="20"/>
    </w:rPr>
  </w:style>
  <w:style w:type="character" w:styleId="Funotenzeichen">
    <w:name w:val="footnote reference"/>
    <w:basedOn w:val="Absatz-Standardschriftart"/>
    <w:uiPriority w:val="99"/>
    <w:semiHidden/>
    <w:unhideWhenUsed/>
    <w:rPr>
      <w:vertAlign w:val="superscript"/>
    </w:rPr>
  </w:style>
  <w:style w:type="character" w:customStyle="1" w:styleId="berschrift3Zchn">
    <w:name w:val="Überschrift 3 Zchn"/>
    <w:basedOn w:val="Absatz-Standardschriftart"/>
    <w:uiPriority w:val="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nk-external">
    <w:name w:val="link-external"/>
    <w:basedOn w:val="Absatz-Standardschriftart"/>
  </w:style>
  <w:style w:type="character" w:styleId="Hyperlink">
    <w:name w:val="Hyperlink"/>
    <w:basedOn w:val="Absatz-Standardschriftart"/>
    <w:uiPriority w:val="99"/>
    <w:unhideWhenUsed/>
    <w:rPr>
      <w:color w:val="0000FF"/>
      <w:u w:val="single"/>
    </w:rPr>
  </w:style>
  <w:style w:type="character" w:customStyle="1" w:styleId="berschrift1Zchn">
    <w:name w:val="Überschrift 1 Zchn"/>
    <w:basedOn w:val="Absatz-Standardschriftart"/>
    <w:uiPriority w:val="9"/>
    <w:rPr>
      <w:rFonts w:ascii="Calibri Light" w:eastAsia="Calibri Light" w:hAnsi="Calibri Light" w:cs="Calibri Light"/>
      <w:color w:val="2E74B5" w:themeColor="accent1" w:themeShade="BF"/>
      <w:sz w:val="32"/>
      <w:szCs w:val="32"/>
    </w:rPr>
  </w:style>
  <w:style w:type="character" w:customStyle="1" w:styleId="berschrift2Zchn">
    <w:name w:val="Überschrift 2 Zchn"/>
    <w:basedOn w:val="Absatz-Standardschriftart"/>
    <w:uiPriority w:val="9"/>
    <w:rPr>
      <w:rFonts w:ascii="Calibri Light" w:eastAsia="Calibri Light" w:hAnsi="Calibri Light" w:cs="Calibri Light"/>
      <w:color w:val="2E74B5" w:themeColor="accent1" w:themeShade="BF"/>
      <w:sz w:val="26"/>
      <w:szCs w:val="26"/>
    </w:rPr>
  </w:style>
  <w:style w:type="paragraph" w:styleId="Listenabsatz">
    <w:name w:val="List Paragraph"/>
    <w:basedOn w:val="Standard"/>
    <w:uiPriority w:val="34"/>
    <w:qFormat/>
    <w:pPr>
      <w:ind w:left="720"/>
      <w:contextualSpacing/>
    </w:pPr>
  </w:style>
  <w:style w:type="paragraph" w:styleId="HTMLVorformatiert">
    <w:name w:val="HTML Preformatted"/>
    <w:basedOn w:val="Standard"/>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uiPriority w:val="99"/>
    <w:semiHidden/>
    <w:rPr>
      <w:rFonts w:ascii="Courier New" w:eastAsia="Times New Roman" w:hAnsi="Courier New" w:cs="Courier New"/>
      <w:sz w:val="20"/>
      <w:szCs w:val="20"/>
      <w:lang w:eastAsia="de-DE"/>
    </w:rPr>
  </w:style>
  <w:style w:type="paragraph" w:styleId="Sprechblasentext">
    <w:name w:val="Balloon Text"/>
    <w:basedOn w:val="Standard"/>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uiPriority w:val="99"/>
    <w:semiHidden/>
    <w:unhideWhenUsed/>
    <w:pPr>
      <w:spacing w:line="240" w:lineRule="auto"/>
    </w:pPr>
    <w:rPr>
      <w:sz w:val="20"/>
      <w:szCs w:val="20"/>
    </w:rPr>
  </w:style>
  <w:style w:type="character" w:customStyle="1" w:styleId="KommentartextZchn">
    <w:name w:val="Kommentartext Zchn"/>
    <w:basedOn w:val="Absatz-Standardschriftart"/>
    <w:uiPriority w:val="99"/>
    <w:semiHidden/>
    <w:rPr>
      <w:sz w:val="20"/>
      <w:szCs w:val="20"/>
    </w:rPr>
  </w:style>
  <w:style w:type="paragraph" w:styleId="Kommentarthema">
    <w:name w:val="annotation subject"/>
    <w:basedOn w:val="Kommentartext"/>
    <w:next w:val="Kommentartext"/>
    <w:uiPriority w:val="99"/>
    <w:semiHidden/>
    <w:unhideWhenUsed/>
    <w:rPr>
      <w:b/>
      <w:bCs/>
    </w:rPr>
  </w:style>
  <w:style w:type="character" w:customStyle="1" w:styleId="KommentarthemaZchn">
    <w:name w:val="Kommentarthema Zchn"/>
    <w:basedOn w:val="KommentartextZchn"/>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p1.rz.hs-fulda.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id.ambros@rz.hs-fuld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1302</Words>
  <Characters>8204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Simon</dc:creator>
  <cp:lastModifiedBy>Windows User</cp:lastModifiedBy>
  <cp:revision>2</cp:revision>
  <cp:lastPrinted>2018-08-09T07:02:00Z</cp:lastPrinted>
  <dcterms:created xsi:type="dcterms:W3CDTF">2018-08-09T07:24:00Z</dcterms:created>
  <dcterms:modified xsi:type="dcterms:W3CDTF">2018-08-09T07:24:00Z</dcterms:modified>
</cp:coreProperties>
</file>